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ABC" w:rsidRPr="00493C98" w:rsidRDefault="009A3ABC" w:rsidP="009A3ABC">
      <w:pPr>
        <w:jc w:val="center"/>
        <w:rPr>
          <w:rFonts w:ascii="Calibri" w:hAnsi="Calibri" w:cs="Arial"/>
          <w:b/>
          <w:smallCaps/>
        </w:rPr>
      </w:pPr>
      <w:r w:rsidRPr="00493C98">
        <w:rPr>
          <w:rFonts w:ascii="Calibri" w:hAnsi="Calibri" w:cs="Arial"/>
          <w:b/>
          <w:smallCaps/>
        </w:rPr>
        <w:t>Stanovisko OŠMS ZK pro hodnocení výsledků hospodaření</w:t>
      </w:r>
    </w:p>
    <w:p w:rsidR="009A3ABC" w:rsidRPr="00493C98" w:rsidRDefault="009A3ABC" w:rsidP="009A3ABC">
      <w:pPr>
        <w:jc w:val="center"/>
        <w:rPr>
          <w:rFonts w:ascii="Calibri" w:hAnsi="Calibri" w:cs="Arial"/>
          <w:b/>
          <w:smallCaps/>
        </w:rPr>
      </w:pPr>
      <w:r w:rsidRPr="00493C98">
        <w:rPr>
          <w:rFonts w:ascii="Calibri" w:hAnsi="Calibri" w:cs="Arial"/>
          <w:b/>
          <w:smallCaps/>
        </w:rPr>
        <w:t xml:space="preserve"> příspěvkové organizace zřizované Zlínským krajem za rok 20</w:t>
      </w:r>
      <w:r>
        <w:rPr>
          <w:rFonts w:ascii="Calibri" w:hAnsi="Calibri" w:cs="Arial"/>
          <w:b/>
          <w:smallCaps/>
        </w:rPr>
        <w:t>1</w:t>
      </w:r>
      <w:r w:rsidR="00EB64DB">
        <w:rPr>
          <w:rFonts w:ascii="Calibri" w:hAnsi="Calibri" w:cs="Arial"/>
          <w:b/>
          <w:smallCaps/>
        </w:rPr>
        <w:t>4</w:t>
      </w:r>
    </w:p>
    <w:p w:rsidR="009A3ABC" w:rsidRPr="00493C98" w:rsidRDefault="009A3ABC" w:rsidP="009A3ABC">
      <w:pPr>
        <w:jc w:val="center"/>
        <w:rPr>
          <w:rFonts w:ascii="Calibri" w:hAnsi="Calibri" w:cs="Arial"/>
          <w:b/>
          <w:sz w:val="22"/>
          <w:szCs w:val="22"/>
        </w:rPr>
      </w:pPr>
    </w:p>
    <w:p w:rsidR="009A3ABC" w:rsidRPr="00F61EDD" w:rsidRDefault="00F30C76" w:rsidP="009A3ABC">
      <w:pPr>
        <w:jc w:val="center"/>
        <w:rPr>
          <w:rFonts w:ascii="Calibri" w:hAnsi="Calibri" w:cs="Arial"/>
          <w:b/>
          <w:smallCaps/>
          <w:color w:val="1F497D"/>
          <w:sz w:val="32"/>
          <w:szCs w:val="32"/>
        </w:rPr>
      </w:pPr>
      <w:r>
        <w:rPr>
          <w:rFonts w:ascii="Calibri" w:hAnsi="Calibri" w:cs="Arial"/>
          <w:b/>
          <w:smallCaps/>
          <w:color w:val="1F497D"/>
          <w:sz w:val="32"/>
          <w:szCs w:val="32"/>
        </w:rPr>
        <w:t>plavecká škola Uherské Hradiště</w:t>
      </w:r>
    </w:p>
    <w:p w:rsidR="009A3ABC" w:rsidRPr="00F61EDD" w:rsidRDefault="009A3ABC" w:rsidP="009A3ABC">
      <w:pPr>
        <w:jc w:val="center"/>
        <w:rPr>
          <w:rFonts w:ascii="Calibri" w:hAnsi="Calibri" w:cs="Arial"/>
          <w:b/>
          <w:smallCaps/>
          <w:color w:val="1F497D"/>
          <w:sz w:val="32"/>
          <w:szCs w:val="32"/>
        </w:rPr>
      </w:pPr>
      <w:r w:rsidRPr="00F61EDD">
        <w:rPr>
          <w:rFonts w:ascii="Calibri" w:hAnsi="Calibri" w:cs="Arial"/>
          <w:b/>
          <w:smallCaps/>
          <w:color w:val="1F497D"/>
          <w:sz w:val="32"/>
          <w:szCs w:val="32"/>
        </w:rPr>
        <w:t>IČ</w:t>
      </w:r>
      <w:r w:rsidR="00F30C76">
        <w:rPr>
          <w:rFonts w:ascii="Calibri" w:hAnsi="Calibri" w:cs="Arial"/>
          <w:b/>
          <w:smallCaps/>
          <w:color w:val="1F497D"/>
          <w:sz w:val="32"/>
          <w:szCs w:val="32"/>
        </w:rPr>
        <w:t xml:space="preserve"> 48489573</w:t>
      </w:r>
      <w:r w:rsidRPr="00F61EDD">
        <w:rPr>
          <w:rFonts w:ascii="Calibri" w:hAnsi="Calibri" w:cs="Arial"/>
          <w:b/>
          <w:smallCaps/>
          <w:color w:val="1F497D"/>
          <w:sz w:val="32"/>
          <w:szCs w:val="32"/>
        </w:rPr>
        <w:t xml:space="preserve"> </w:t>
      </w:r>
    </w:p>
    <w:p w:rsidR="009A3ABC" w:rsidRPr="00493C98" w:rsidRDefault="009A3ABC" w:rsidP="009A3ABC">
      <w:pPr>
        <w:rPr>
          <w:rFonts w:ascii="Calibri" w:hAnsi="Calibri"/>
          <w:sz w:val="28"/>
          <w:szCs w:val="28"/>
        </w:rPr>
      </w:pPr>
    </w:p>
    <w:p w:rsidR="009A3ABC" w:rsidRPr="00493C98" w:rsidRDefault="009A3ABC" w:rsidP="009A3ABC">
      <w:pPr>
        <w:rPr>
          <w:rFonts w:ascii="Calibri" w:hAnsi="Calibri" w:cs="Arial"/>
          <w:sz w:val="22"/>
          <w:szCs w:val="22"/>
        </w:rPr>
      </w:pPr>
      <w:r w:rsidRPr="00F61EDD">
        <w:rPr>
          <w:rFonts w:ascii="Calibri" w:hAnsi="Calibri" w:cs="Arial"/>
          <w:b/>
          <w:smallCaps/>
          <w:color w:val="1F497D"/>
          <w:sz w:val="28"/>
          <w:szCs w:val="28"/>
        </w:rPr>
        <w:t xml:space="preserve">1.  Závazné ukazatele rozpočtu pro rok </w:t>
      </w:r>
      <w:proofErr w:type="gramStart"/>
      <w:r w:rsidRPr="00F61EDD">
        <w:rPr>
          <w:rFonts w:ascii="Calibri" w:hAnsi="Calibri" w:cs="Arial"/>
          <w:b/>
          <w:smallCaps/>
          <w:color w:val="1F497D"/>
          <w:sz w:val="28"/>
          <w:szCs w:val="28"/>
        </w:rPr>
        <w:t>201</w:t>
      </w:r>
      <w:r w:rsidR="00EB64DB">
        <w:rPr>
          <w:rFonts w:ascii="Calibri" w:hAnsi="Calibri" w:cs="Arial"/>
          <w:b/>
          <w:smallCaps/>
          <w:color w:val="1F497D"/>
          <w:sz w:val="28"/>
          <w:szCs w:val="28"/>
        </w:rPr>
        <w:t>4</w:t>
      </w:r>
      <w:r w:rsidRPr="00F61EDD">
        <w:rPr>
          <w:rFonts w:ascii="Calibri" w:hAnsi="Calibri" w:cs="Arial"/>
          <w:b/>
          <w:smallCaps/>
          <w:color w:val="1F497D"/>
          <w:sz w:val="28"/>
          <w:szCs w:val="28"/>
        </w:rPr>
        <w:t xml:space="preserve"> </w:t>
      </w:r>
      <w:r w:rsidRPr="00F61EDD">
        <w:rPr>
          <w:rFonts w:ascii="Calibri" w:hAnsi="Calibri" w:cs="Arial"/>
          <w:b/>
          <w:smallCaps/>
          <w:color w:val="1F497D"/>
          <w:sz w:val="28"/>
          <w:szCs w:val="28"/>
        </w:rPr>
        <w:tab/>
      </w:r>
      <w:r w:rsidRPr="00F61EDD">
        <w:rPr>
          <w:rFonts w:ascii="Calibri" w:hAnsi="Calibri" w:cs="Arial"/>
          <w:b/>
          <w:smallCaps/>
          <w:color w:val="1F497D"/>
          <w:sz w:val="28"/>
          <w:szCs w:val="28"/>
        </w:rPr>
        <w:tab/>
      </w:r>
      <w:r w:rsidRPr="00F61EDD">
        <w:rPr>
          <w:rFonts w:ascii="Calibri" w:hAnsi="Calibri" w:cs="Arial"/>
          <w:b/>
          <w:smallCaps/>
          <w:color w:val="1F497D"/>
          <w:sz w:val="28"/>
          <w:szCs w:val="28"/>
        </w:rPr>
        <w:tab/>
      </w:r>
      <w:r w:rsidRPr="00F61EDD">
        <w:rPr>
          <w:rFonts w:ascii="Calibri" w:hAnsi="Calibri" w:cs="Arial"/>
          <w:b/>
          <w:smallCaps/>
          <w:color w:val="1F497D"/>
          <w:sz w:val="28"/>
          <w:szCs w:val="28"/>
        </w:rPr>
        <w:tab/>
      </w:r>
      <w:r w:rsidRPr="00F61EDD">
        <w:rPr>
          <w:rFonts w:ascii="Calibri" w:hAnsi="Calibri" w:cs="Arial"/>
          <w:smallCaps/>
          <w:sz w:val="28"/>
          <w:szCs w:val="28"/>
        </w:rPr>
        <w:tab/>
      </w:r>
      <w:r w:rsidRPr="00F61EDD">
        <w:rPr>
          <w:rFonts w:ascii="Calibri" w:hAnsi="Calibri" w:cs="Arial"/>
          <w:smallCaps/>
          <w:sz w:val="28"/>
          <w:szCs w:val="28"/>
        </w:rPr>
        <w:tab/>
      </w:r>
      <w:r w:rsidRPr="00F61EDD">
        <w:rPr>
          <w:rFonts w:ascii="Calibri" w:hAnsi="Calibri" w:cs="Arial"/>
          <w:smallCaps/>
          <w:sz w:val="28"/>
          <w:szCs w:val="28"/>
        </w:rPr>
        <w:tab/>
      </w:r>
      <w:r w:rsidRPr="00493C98">
        <w:rPr>
          <w:rFonts w:ascii="Calibri" w:hAnsi="Calibri" w:cs="Arial"/>
          <w:smallCaps/>
        </w:rPr>
        <w:tab/>
      </w:r>
      <w:r w:rsidRPr="00493C98">
        <w:rPr>
          <w:rFonts w:ascii="Calibri" w:hAnsi="Calibri" w:cs="Arial"/>
          <w:sz w:val="22"/>
          <w:szCs w:val="22"/>
        </w:rPr>
        <w:tab/>
      </w:r>
      <w:r w:rsidRPr="00493C98">
        <w:rPr>
          <w:rFonts w:ascii="Calibri" w:hAnsi="Calibri" w:cs="Arial"/>
          <w:sz w:val="22"/>
          <w:szCs w:val="22"/>
        </w:rPr>
        <w:tab/>
      </w:r>
      <w:r w:rsidRPr="00493C98">
        <w:rPr>
          <w:rFonts w:ascii="Calibri" w:hAnsi="Calibri" w:cs="Arial"/>
          <w:sz w:val="22"/>
          <w:szCs w:val="22"/>
        </w:rPr>
        <w:tab/>
      </w:r>
      <w:r w:rsidRPr="00493C98">
        <w:rPr>
          <w:rFonts w:ascii="Calibri" w:hAnsi="Calibri" w:cs="Arial"/>
          <w:sz w:val="22"/>
          <w:szCs w:val="22"/>
        </w:rPr>
        <w:tab/>
      </w:r>
      <w:r w:rsidRPr="00493C98">
        <w:rPr>
          <w:rFonts w:ascii="Calibri" w:hAnsi="Calibri" w:cs="Arial"/>
          <w:sz w:val="22"/>
          <w:szCs w:val="22"/>
        </w:rPr>
        <w:tab/>
      </w:r>
      <w:r w:rsidRPr="00493C98">
        <w:rPr>
          <w:rFonts w:ascii="Calibri" w:hAnsi="Calibri" w:cs="Arial"/>
          <w:sz w:val="22"/>
          <w:szCs w:val="22"/>
        </w:rPr>
        <w:tab/>
      </w:r>
      <w:r w:rsidRPr="00493C98">
        <w:rPr>
          <w:rFonts w:ascii="Calibri" w:hAnsi="Calibri" w:cs="Arial"/>
          <w:sz w:val="22"/>
          <w:szCs w:val="22"/>
        </w:rPr>
        <w:tab/>
      </w:r>
      <w:r w:rsidRPr="00493C98">
        <w:rPr>
          <w:rFonts w:ascii="Calibri" w:hAnsi="Calibri" w:cs="Arial"/>
          <w:sz w:val="22"/>
          <w:szCs w:val="22"/>
        </w:rPr>
        <w:tab/>
      </w:r>
      <w:r w:rsidRPr="00493C98">
        <w:rPr>
          <w:rFonts w:ascii="Calibri" w:hAnsi="Calibri" w:cs="Arial"/>
          <w:sz w:val="22"/>
          <w:szCs w:val="22"/>
        </w:rPr>
        <w:tab/>
      </w:r>
      <w:r w:rsidRPr="00493C98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 </w:t>
      </w:r>
      <w:r w:rsidRPr="00493C98">
        <w:rPr>
          <w:rFonts w:ascii="Calibri" w:hAnsi="Calibri" w:cs="Arial"/>
          <w:sz w:val="22"/>
          <w:szCs w:val="22"/>
        </w:rPr>
        <w:t>v</w:t>
      </w:r>
      <w:r>
        <w:rPr>
          <w:rFonts w:ascii="Calibri" w:hAnsi="Calibri" w:cs="Arial"/>
          <w:sz w:val="22"/>
          <w:szCs w:val="22"/>
        </w:rPr>
        <w:t xml:space="preserve">  </w:t>
      </w:r>
      <w:r w:rsidRPr="00493C98">
        <w:rPr>
          <w:rFonts w:ascii="Calibri" w:hAnsi="Calibri" w:cs="Arial"/>
          <w:sz w:val="22"/>
          <w:szCs w:val="22"/>
        </w:rPr>
        <w:t>Kč</w:t>
      </w:r>
      <w:proofErr w:type="gramEnd"/>
      <w:r w:rsidRPr="00493C98">
        <w:rPr>
          <w:rFonts w:ascii="Calibri" w:hAnsi="Calibri" w:cs="Arial"/>
          <w:sz w:val="22"/>
          <w:szCs w:val="22"/>
        </w:rPr>
        <w:t xml:space="preserve">    </w:t>
      </w:r>
    </w:p>
    <w:tbl>
      <w:tblPr>
        <w:tblW w:w="901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9"/>
        <w:gridCol w:w="2825"/>
        <w:gridCol w:w="2825"/>
      </w:tblGrid>
      <w:tr w:rsidR="009A3ABC" w:rsidRPr="00493C98" w:rsidTr="007B2E16">
        <w:trPr>
          <w:trHeight w:val="290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neinvestiční: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schválený rozpočet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upravený rozpočet</w:t>
            </w:r>
            <w:r w:rsidR="00D2385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k 31.12.</w:t>
            </w:r>
          </w:p>
        </w:tc>
      </w:tr>
      <w:tr w:rsidR="009A3ABC" w:rsidRPr="00493C98" w:rsidTr="007B2E16">
        <w:trPr>
          <w:trHeight w:val="27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rPr>
                <w:rFonts w:ascii="Calibri" w:hAnsi="Calibri" w:cs="Arial"/>
                <w:sz w:val="22"/>
                <w:szCs w:val="22"/>
              </w:rPr>
            </w:pPr>
            <w:r w:rsidRPr="00493C98">
              <w:rPr>
                <w:rFonts w:ascii="Calibri" w:hAnsi="Calibri" w:cs="Arial"/>
                <w:sz w:val="22"/>
                <w:szCs w:val="22"/>
              </w:rPr>
              <w:t>Platy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493C98" w:rsidRDefault="00F30C76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9A3ABC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493C98" w:rsidRDefault="00F30C76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9A3ABC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9A3ABC" w:rsidRPr="00493C98" w:rsidTr="007B2E16">
        <w:trPr>
          <w:trHeight w:val="27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493C98">
              <w:rPr>
                <w:rFonts w:ascii="Calibri" w:hAnsi="Calibri" w:cs="Arial"/>
                <w:sz w:val="22"/>
                <w:szCs w:val="22"/>
              </w:rPr>
              <w:t>statní osobní náklady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493C98" w:rsidRDefault="00F30C76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9A3ABC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493C98" w:rsidRDefault="00F30C76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9A3ABC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9A3ABC" w:rsidRPr="00493C98" w:rsidTr="007B2E16">
        <w:trPr>
          <w:trHeight w:val="290"/>
        </w:trPr>
        <w:tc>
          <w:tcPr>
            <w:tcW w:w="33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ONIV přímé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493C98" w:rsidRDefault="00F30C76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9A3ABC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493C98" w:rsidRDefault="00F30C76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9A3ABC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9A3ABC" w:rsidRPr="00BD1DF7" w:rsidTr="007B2E16">
        <w:trPr>
          <w:trHeight w:val="290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A3ABC" w:rsidRPr="00BD1DF7" w:rsidRDefault="009A3ABC" w:rsidP="007B2E16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BD1DF7">
              <w:rPr>
                <w:rFonts w:ascii="Calibri" w:hAnsi="Calibri" w:cs="Arial"/>
                <w:bCs/>
                <w:sz w:val="22"/>
                <w:szCs w:val="22"/>
              </w:rPr>
              <w:t>ONIV provozní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BD1DF7" w:rsidRDefault="00F30C76" w:rsidP="007B2E16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0</w:t>
            </w:r>
            <w:r w:rsidR="009A3ABC" w:rsidRPr="00BD1DF7">
              <w:rPr>
                <w:rFonts w:ascii="Calibri" w:hAnsi="Calibri" w:cs="Arial"/>
                <w:bCs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BD1DF7" w:rsidRDefault="00F30C76" w:rsidP="007B2E16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0</w:t>
            </w:r>
            <w:r w:rsidR="009A3ABC" w:rsidRPr="00BD1DF7">
              <w:rPr>
                <w:rFonts w:ascii="Calibri" w:hAnsi="Calibri" w:cs="Arial"/>
                <w:bCs/>
                <w:sz w:val="22"/>
                <w:szCs w:val="22"/>
              </w:rPr>
              <w:t>,00</w:t>
            </w:r>
          </w:p>
        </w:tc>
      </w:tr>
      <w:tr w:rsidR="009A3ABC" w:rsidTr="007B2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3369" w:type="dxa"/>
          </w:tcPr>
          <w:p w:rsidR="009A3ABC" w:rsidRDefault="009A3ABC" w:rsidP="007B2E16">
            <w:pPr>
              <w:ind w:left="15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NIV ostatní</w:t>
            </w:r>
          </w:p>
        </w:tc>
        <w:tc>
          <w:tcPr>
            <w:tcW w:w="2825" w:type="dxa"/>
            <w:shd w:val="clear" w:color="auto" w:fill="auto"/>
          </w:tcPr>
          <w:p w:rsidR="009A3ABC" w:rsidRDefault="00F30C76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9A3ABC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shd w:val="clear" w:color="auto" w:fill="auto"/>
          </w:tcPr>
          <w:p w:rsidR="009A3ABC" w:rsidRDefault="00F30C76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10 000</w:t>
            </w:r>
            <w:r w:rsidR="009A3ABC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9A3ABC" w:rsidRPr="00BD1DF7" w:rsidTr="007B2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3369" w:type="dxa"/>
          </w:tcPr>
          <w:p w:rsidR="009A3ABC" w:rsidRPr="00BD1DF7" w:rsidRDefault="009A3ABC" w:rsidP="007B2E16">
            <w:pPr>
              <w:ind w:left="15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BD1DF7">
              <w:rPr>
                <w:rFonts w:ascii="Calibri" w:hAnsi="Calibri" w:cs="Arial"/>
                <w:b/>
                <w:sz w:val="22"/>
                <w:szCs w:val="22"/>
              </w:rPr>
              <w:t>Celkem</w:t>
            </w:r>
          </w:p>
        </w:tc>
        <w:tc>
          <w:tcPr>
            <w:tcW w:w="2825" w:type="dxa"/>
            <w:shd w:val="clear" w:color="auto" w:fill="auto"/>
          </w:tcPr>
          <w:p w:rsidR="009A3ABC" w:rsidRPr="00BD1DF7" w:rsidRDefault="00F30C76" w:rsidP="007B2E16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0</w:t>
            </w:r>
            <w:r w:rsidR="009A3ABC">
              <w:rPr>
                <w:rFonts w:ascii="Calibri" w:hAnsi="Calibri" w:cs="Arial"/>
                <w:b/>
                <w:sz w:val="22"/>
                <w:szCs w:val="22"/>
              </w:rPr>
              <w:t>,00</w:t>
            </w:r>
          </w:p>
        </w:tc>
        <w:tc>
          <w:tcPr>
            <w:tcW w:w="2825" w:type="dxa"/>
            <w:shd w:val="clear" w:color="auto" w:fill="auto"/>
          </w:tcPr>
          <w:p w:rsidR="009A3ABC" w:rsidRPr="00BD1DF7" w:rsidRDefault="00F30C76" w:rsidP="007B2E16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10 000</w:t>
            </w:r>
            <w:r w:rsidR="009A3ABC">
              <w:rPr>
                <w:rFonts w:ascii="Calibri" w:hAnsi="Calibri" w:cs="Arial"/>
                <w:b/>
                <w:sz w:val="22"/>
                <w:szCs w:val="22"/>
              </w:rPr>
              <w:t>,00</w:t>
            </w:r>
          </w:p>
        </w:tc>
      </w:tr>
    </w:tbl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901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9"/>
        <w:gridCol w:w="2825"/>
        <w:gridCol w:w="2825"/>
      </w:tblGrid>
      <w:tr w:rsidR="009A3ABC" w:rsidRPr="00493C98" w:rsidTr="007B2E16">
        <w:trPr>
          <w:trHeight w:val="303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investiční: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schválený rozpočet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upravený rozpočet</w:t>
            </w:r>
            <w:r w:rsidR="00D2385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k 31.12.</w:t>
            </w:r>
          </w:p>
        </w:tc>
      </w:tr>
      <w:tr w:rsidR="009A3ABC" w:rsidRPr="00EC3638" w:rsidTr="007B2E16">
        <w:trPr>
          <w:trHeight w:val="286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dotace od zřizovatele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</w:tr>
      <w:tr w:rsidR="009A3ABC" w:rsidRPr="00EC3638" w:rsidTr="007B2E16">
        <w:trPr>
          <w:trHeight w:val="286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dotace ze státního rozpočtu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</w:tr>
      <w:tr w:rsidR="009A3ABC" w:rsidRPr="00EC3638" w:rsidTr="007B2E16">
        <w:trPr>
          <w:trHeight w:val="286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dotace v rámci ROP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</w:tr>
      <w:tr w:rsidR="009A3ABC" w:rsidRPr="00EC3638" w:rsidTr="007B2E16">
        <w:trPr>
          <w:trHeight w:val="303"/>
        </w:trPr>
        <w:tc>
          <w:tcPr>
            <w:tcW w:w="33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dotace ze státních fondů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</w:tr>
      <w:tr w:rsidR="009A3ABC" w:rsidRPr="00493C98" w:rsidTr="007B2E16">
        <w:trPr>
          <w:trHeight w:val="303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</w:tr>
      <w:tr w:rsidR="009A3ABC" w:rsidRPr="00493C98" w:rsidTr="007B2E16">
        <w:trPr>
          <w:trHeight w:val="303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Odvod z investičního fondu: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</w:tr>
    </w:tbl>
    <w:p w:rsidR="009A3ABC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F30C76" w:rsidRPr="005D6414" w:rsidRDefault="00F30C76" w:rsidP="00F30C7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Organizaci byla poskytnuta </w:t>
      </w:r>
      <w:r w:rsidRPr="005D6414">
        <w:rPr>
          <w:rFonts w:ascii="Calibri" w:hAnsi="Calibri" w:cs="Arial"/>
          <w:sz w:val="22"/>
          <w:szCs w:val="22"/>
        </w:rPr>
        <w:t>účelov</w:t>
      </w:r>
      <w:r>
        <w:rPr>
          <w:rFonts w:ascii="Calibri" w:hAnsi="Calibri" w:cs="Arial"/>
          <w:sz w:val="22"/>
          <w:szCs w:val="22"/>
        </w:rPr>
        <w:t>á</w:t>
      </w:r>
      <w:r w:rsidRPr="005D6414">
        <w:rPr>
          <w:rFonts w:ascii="Calibri" w:hAnsi="Calibri" w:cs="Arial"/>
          <w:sz w:val="22"/>
          <w:szCs w:val="22"/>
        </w:rPr>
        <w:t xml:space="preserve"> neinvestiční dotace z Fondu m</w:t>
      </w:r>
      <w:r>
        <w:rPr>
          <w:rFonts w:ascii="Calibri" w:hAnsi="Calibri" w:cs="Arial"/>
          <w:sz w:val="22"/>
          <w:szCs w:val="22"/>
        </w:rPr>
        <w:t>ládeže a sportu Zlínského kraje</w:t>
      </w:r>
      <w:r w:rsidRPr="005D6414">
        <w:rPr>
          <w:rFonts w:ascii="Calibri" w:hAnsi="Calibri" w:cs="Arial"/>
          <w:sz w:val="22"/>
          <w:szCs w:val="22"/>
        </w:rPr>
        <w:t xml:space="preserve"> D/</w:t>
      </w:r>
      <w:r>
        <w:rPr>
          <w:rFonts w:ascii="Calibri" w:hAnsi="Calibri" w:cs="Arial"/>
          <w:sz w:val="22"/>
          <w:szCs w:val="22"/>
        </w:rPr>
        <w:t>0652</w:t>
      </w:r>
      <w:r w:rsidRPr="005D6414">
        <w:rPr>
          <w:rFonts w:ascii="Calibri" w:hAnsi="Calibri" w:cs="Arial"/>
          <w:sz w:val="22"/>
          <w:szCs w:val="22"/>
        </w:rPr>
        <w:t>/201</w:t>
      </w:r>
      <w:r>
        <w:rPr>
          <w:rFonts w:ascii="Calibri" w:hAnsi="Calibri" w:cs="Arial"/>
          <w:sz w:val="22"/>
          <w:szCs w:val="22"/>
        </w:rPr>
        <w:t>4</w:t>
      </w:r>
      <w:r w:rsidRPr="005D6414">
        <w:rPr>
          <w:rFonts w:ascii="Calibri" w:hAnsi="Calibri" w:cs="Arial"/>
          <w:sz w:val="22"/>
          <w:szCs w:val="22"/>
        </w:rPr>
        <w:t>/ŠK na akci</w:t>
      </w:r>
      <w:r>
        <w:rPr>
          <w:rFonts w:ascii="Calibri" w:hAnsi="Calibri" w:cs="Arial"/>
          <w:sz w:val="22"/>
          <w:szCs w:val="22"/>
        </w:rPr>
        <w:t xml:space="preserve"> „</w:t>
      </w:r>
      <w:r w:rsidRPr="005D6414">
        <w:rPr>
          <w:rFonts w:ascii="Calibri" w:hAnsi="Calibri" w:cs="Arial"/>
          <w:sz w:val="22"/>
          <w:szCs w:val="22"/>
        </w:rPr>
        <w:t>Přebor regionu v plavání žáků 1. stupně základních škol“</w:t>
      </w:r>
      <w:r>
        <w:rPr>
          <w:rFonts w:ascii="Calibri" w:hAnsi="Calibri" w:cs="Arial"/>
          <w:sz w:val="22"/>
          <w:szCs w:val="22"/>
        </w:rPr>
        <w:t xml:space="preserve"> ve výši </w:t>
      </w:r>
      <w:r>
        <w:rPr>
          <w:rFonts w:ascii="Calibri" w:hAnsi="Calibri" w:cs="Arial"/>
          <w:sz w:val="22"/>
          <w:szCs w:val="22"/>
        </w:rPr>
        <w:br/>
        <w:t>Kč 10 000,00</w:t>
      </w:r>
      <w:r w:rsidRPr="005D6414">
        <w:rPr>
          <w:rFonts w:ascii="Calibri" w:hAnsi="Calibri" w:cs="Arial"/>
          <w:sz w:val="22"/>
          <w:szCs w:val="22"/>
        </w:rPr>
        <w:t>.</w:t>
      </w: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b/>
          <w:sz w:val="22"/>
          <w:szCs w:val="22"/>
        </w:rPr>
      </w:pPr>
      <w:r w:rsidRPr="00493C98">
        <w:rPr>
          <w:rFonts w:ascii="Calibri" w:hAnsi="Calibri" w:cs="Arial"/>
          <w:b/>
          <w:sz w:val="22"/>
          <w:szCs w:val="22"/>
        </w:rPr>
        <w:t>Mimorozpočtové zdroje</w:t>
      </w:r>
    </w:p>
    <w:p w:rsidR="009A3ABC" w:rsidRDefault="009A3ABC" w:rsidP="009A3ABC">
      <w:pPr>
        <w:numPr>
          <w:ilvl w:val="0"/>
          <w:numId w:val="4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přijaté finanční dary ve výši Kč</w:t>
      </w:r>
      <w:r w:rsidR="00F30C76">
        <w:rPr>
          <w:rFonts w:ascii="Calibri" w:hAnsi="Calibri" w:cs="Arial"/>
          <w:sz w:val="22"/>
          <w:szCs w:val="22"/>
        </w:rPr>
        <w:t xml:space="preserve"> 10 000</w:t>
      </w:r>
      <w:r>
        <w:rPr>
          <w:rFonts w:ascii="Calibri" w:hAnsi="Calibri" w:cs="Arial"/>
          <w:sz w:val="22"/>
          <w:szCs w:val="22"/>
        </w:rPr>
        <w:t>,00.</w:t>
      </w: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329D27C6" wp14:editId="520B93D8">
                <wp:extent cx="6286500" cy="800100"/>
                <wp:effectExtent l="0" t="0" r="0" b="0"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001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Stanovisko odboru: </w:t>
                            </w:r>
                          </w:p>
                          <w:p w:rsidR="00F30C76" w:rsidRPr="00090BE4" w:rsidRDefault="00F30C76" w:rsidP="00F30C76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Poskytnut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ý</w:t>
                            </w: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transfer </w:t>
                            </w: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byl použit na stanovený účel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 vyčerpán v plné výši. </w:t>
                            </w:r>
                          </w:p>
                          <w:p w:rsidR="00271A65" w:rsidRPr="00090BE4" w:rsidRDefault="00271A65" w:rsidP="00271A65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C6C6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Organizace hospodařila také s mimorozpočtovými zdroji. Všechny zdroje byly v souladu s pravidly účelně použity na rozvoj hlavní činnosti školy a rozvoj dalších školních aktivit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EB7B1D" w:rsidRPr="00090BE4" w:rsidRDefault="00EB7B1D" w:rsidP="00EB7B1D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A3ABC" w:rsidRPr="00F61EDD" w:rsidRDefault="009A3ABC" w:rsidP="009A3AB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A3ABC" w:rsidRDefault="009A3ABC" w:rsidP="009A3AB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A3ABC" w:rsidRDefault="009A3ABC" w:rsidP="009A3AB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A3ABC" w:rsidRDefault="009A3ABC" w:rsidP="009A3ABC"/>
                          <w:p w:rsidR="009A3ABC" w:rsidRDefault="009A3ABC" w:rsidP="009A3ABC"/>
                          <w:p w:rsidR="009A3ABC" w:rsidRDefault="009A3ABC" w:rsidP="009A3A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9D27C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9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mtZhwIAABEFAAAOAAAAZHJzL2Uyb0RvYy54bWysVF1v2yAUfZ+0/4B4T/0hJ42tOlXjzNOk&#10;7kNq9wOIwTEaBgYkdjf1v++CkzbrNmmalgcHuNeHc+8511fXYy/QgRnLlSxxchFjxGSjKJe7En++&#10;r2dLjKwjkhKhJCvxA7P4evX61dWgC5aqTgnKDAIQaYtBl7hzThdRZJuO9cReKM0kBFtleuJga3YR&#10;NWQA9F5EaRwvokEZqo1qmLVwupmCeBXw25Y17mPbWuaQKDFwc+FpwnPrn9HqihQ7Q3THmyMN8g8s&#10;esIlXPoEtSGOoL3hv0D1vDHKqtZdNKqPVNvyhoUaoJokflHNXUc0C7VAc6x+apP9f7DNh8Mngzgt&#10;cZpiJEkPGt2z0aG1GlES+jNoW0DanYZEN8I56BxqtfpWNV8skqrqiNyxG2PU0DFCgV/iOxudveoV&#10;sYX1INvhvaJwD9k7FYDG1vS+edAOBOig08OTNp5LA4eLdLmYxxBqILaMoVmBXESK09vaWPeWqR75&#10;RYkNaB/QyeHWOs+GFKcUf5lVgtOaCxE2ZrethEEHAj6pqrquqlDAizQhfbJU/rUJcToBknCHj3m6&#10;QffveZJm8TrNZ/VieTnL6mw+yy/j5SxO8nW+iLM829SPnmCSFR2nlMlbLtnJg0n2dxofp2FyT3Ah&#10;Gkqcz9P5JNEfi4zD73dF9tzBSArehz5D2jQkXtg3koaBcYSLaR39TD90GXpw+g9dCTbwyk8ecON2&#10;BBRvh62iD2AIo0AvkBa+I7DolPmG0QAzWWL7dU8Mw0i8k2CqPMkyP8Rhk80vU9iY88j2PEJkA1Al&#10;dhhNy8pNg7/Xhu86uGmysVQ3YMSWB488szraF+YuFHP8RvjBPt+HrOcv2eoHAAAA//8DAFBLAwQU&#10;AAYACAAAACEAdHuPdtsAAAAFAQAADwAAAGRycy9kb3ducmV2LnhtbEyPwU7DMBBE70j9B2srcUHU&#10;piqFhjhVQeqFE03h7sZLnBKvo9htU76ehQu9rDSa0eybfDn4Vhyxj00gDXcTBQKpCrahWsP7dn37&#10;CCImQ9a0gVDDGSMsi9FVbjIbTrTBY5lqwSUUM6PBpdRlUsbKoTdxEjok9j5D701i2dfS9ubE5b6V&#10;U6Xm0puG+IMzHb44rL7Kg9dAD+e379dhdu9uVnKPz/v1bFN+aH09HlZPIBIO6T8Mv/iMDgUz7cKB&#10;bBStBh6S/i57i4ViuePQdK5AFrm8pC9+AAAA//8DAFBLAQItABQABgAIAAAAIQC2gziS/gAAAOEB&#10;AAATAAAAAAAAAAAAAAAAAAAAAABbQ29udGVudF9UeXBlc10ueG1sUEsBAi0AFAAGAAgAAAAhADj9&#10;If/WAAAAlAEAAAsAAAAAAAAAAAAAAAAALwEAAF9yZWxzLy5yZWxzUEsBAi0AFAAGAAgAAAAhAN7q&#10;a1mHAgAAEQUAAA4AAAAAAAAAAAAAAAAALgIAAGRycy9lMm9Eb2MueG1sUEsBAi0AFAAGAAgAAAAh&#10;AHR7j3bbAAAABQEAAA8AAAAAAAAAAAAAAAAA4QQAAGRycy9kb3ducmV2LnhtbFBLBQYAAAAABAAE&#10;APMAAADpBQAAAAA=&#10;" fillcolor="#cfc" stroked="f">
                <v:textbox>
                  <w:txbxContent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090BE4">
                        <w:rPr>
                          <w:rFonts w:ascii="Calibri" w:hAnsi="Calibri" w:cs="Arial"/>
                          <w:b/>
                          <w:bCs/>
                        </w:rPr>
                        <w:t xml:space="preserve">Stanovisko odboru: </w:t>
                      </w:r>
                    </w:p>
                    <w:p w:rsidR="00F30C76" w:rsidRPr="00090BE4" w:rsidRDefault="00F30C76" w:rsidP="00F30C76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Poskytnut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ý</w:t>
                      </w: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transfer </w:t>
                      </w: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byl použit na stanovený účel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 a vyčerpán v plné výši. </w:t>
                      </w:r>
                    </w:p>
                    <w:p w:rsidR="00271A65" w:rsidRPr="00090BE4" w:rsidRDefault="00271A65" w:rsidP="00271A65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CC6C6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Organizace hospodařila také s mimorozpočtovými zdroji. Všechny zdroje byly v souladu s pravidly účelně použity na rozvoj hlavní činnosti školy a rozvoj dalších školních aktivit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. </w:t>
                      </w:r>
                    </w:p>
                    <w:p w:rsidR="00EB7B1D" w:rsidRPr="00090BE4" w:rsidRDefault="00EB7B1D" w:rsidP="00EB7B1D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A3ABC" w:rsidRPr="00F61EDD" w:rsidRDefault="009A3ABC" w:rsidP="009A3ABC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A3ABC" w:rsidRDefault="009A3ABC" w:rsidP="009A3ABC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A3ABC" w:rsidRDefault="009A3ABC" w:rsidP="009A3ABC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A3ABC" w:rsidRDefault="009A3ABC" w:rsidP="009A3ABC"/>
                    <w:p w:rsidR="009A3ABC" w:rsidRDefault="009A3ABC" w:rsidP="009A3ABC"/>
                    <w:p w:rsidR="009A3ABC" w:rsidRDefault="009A3ABC" w:rsidP="009A3ABC"/>
                  </w:txbxContent>
                </v:textbox>
                <w10:anchorlock/>
              </v:shape>
            </w:pict>
          </mc:Fallback>
        </mc:AlternateContent>
      </w:r>
    </w:p>
    <w:p w:rsidR="009A3ABC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9A3ABC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9A3ABC" w:rsidRPr="00F61EDD" w:rsidRDefault="009A3ABC" w:rsidP="009A3ABC">
      <w:pPr>
        <w:jc w:val="both"/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F61EDD">
        <w:rPr>
          <w:rFonts w:ascii="Calibri" w:hAnsi="Calibri" w:cs="Arial"/>
          <w:b/>
          <w:smallCaps/>
          <w:color w:val="1F497D"/>
          <w:sz w:val="28"/>
          <w:szCs w:val="28"/>
        </w:rPr>
        <w:t>2.  Přehled o plnění rozpočtu vybraných položek nákladů a výnosů hlavní činnosti</w:t>
      </w:r>
    </w:p>
    <w:p w:rsidR="009A3ABC" w:rsidRDefault="009A3ABC" w:rsidP="009A3ABC">
      <w:pPr>
        <w:rPr>
          <w:rFonts w:ascii="Calibri" w:hAnsi="Calibri" w:cs="Arial"/>
          <w:color w:val="0000FF"/>
          <w:sz w:val="22"/>
          <w:szCs w:val="22"/>
        </w:rPr>
      </w:pPr>
    </w:p>
    <w:p w:rsidR="00F30C76" w:rsidRPr="00493C98" w:rsidRDefault="00F30C76" w:rsidP="00F30C76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Celkové náklady organizace v hlavní činnosti k 31. 12. 20</w:t>
      </w:r>
      <w:r>
        <w:rPr>
          <w:rFonts w:ascii="Calibri" w:hAnsi="Calibri" w:cs="Arial"/>
          <w:sz w:val="22"/>
          <w:szCs w:val="22"/>
        </w:rPr>
        <w:t>14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představovaly částku</w:t>
      </w:r>
      <w:r w:rsidRPr="00493C98">
        <w:rPr>
          <w:rFonts w:ascii="Calibri" w:hAnsi="Calibri" w:cs="Arial"/>
          <w:sz w:val="22"/>
          <w:szCs w:val="22"/>
        </w:rPr>
        <w:t xml:space="preserve"> Kč</w:t>
      </w:r>
      <w:r>
        <w:rPr>
          <w:rFonts w:ascii="Calibri" w:hAnsi="Calibri" w:cs="Arial"/>
          <w:sz w:val="22"/>
          <w:szCs w:val="22"/>
        </w:rPr>
        <w:t xml:space="preserve"> </w:t>
      </w:r>
      <w:r w:rsidR="005B28A4">
        <w:rPr>
          <w:rFonts w:ascii="Calibri" w:hAnsi="Calibri" w:cs="Arial"/>
          <w:sz w:val="22"/>
          <w:szCs w:val="22"/>
        </w:rPr>
        <w:t>5 793 034,50</w:t>
      </w:r>
      <w:r w:rsidRPr="00493C98">
        <w:rPr>
          <w:rFonts w:ascii="Calibri" w:hAnsi="Calibri" w:cs="Arial"/>
          <w:sz w:val="22"/>
          <w:szCs w:val="22"/>
        </w:rPr>
        <w:t xml:space="preserve"> a byly</w:t>
      </w:r>
      <w:r>
        <w:rPr>
          <w:rFonts w:ascii="Calibri" w:hAnsi="Calibri" w:cs="Arial"/>
          <w:sz w:val="22"/>
          <w:szCs w:val="22"/>
        </w:rPr>
        <w:t xml:space="preserve"> rovnoměrně</w:t>
      </w:r>
      <w:r w:rsidRPr="00493C98">
        <w:rPr>
          <w:rFonts w:ascii="Calibri" w:hAnsi="Calibri" w:cs="Arial"/>
          <w:sz w:val="22"/>
          <w:szCs w:val="22"/>
        </w:rPr>
        <w:t xml:space="preserve"> čerpány. </w:t>
      </w:r>
    </w:p>
    <w:p w:rsidR="00F30C76" w:rsidRPr="00493C98" w:rsidRDefault="00F30C76" w:rsidP="00F30C76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Z hlediska čerpání rozpočtu </w:t>
      </w:r>
      <w:r>
        <w:rPr>
          <w:rFonts w:ascii="Calibri" w:hAnsi="Calibri" w:cs="Arial"/>
          <w:sz w:val="22"/>
          <w:szCs w:val="22"/>
        </w:rPr>
        <w:t xml:space="preserve">došlo k </w:t>
      </w:r>
      <w:r w:rsidRPr="00493C98">
        <w:rPr>
          <w:rFonts w:ascii="Calibri" w:hAnsi="Calibri" w:cs="Arial"/>
          <w:sz w:val="22"/>
          <w:szCs w:val="22"/>
        </w:rPr>
        <w:t>nárůst</w:t>
      </w:r>
      <w:r>
        <w:rPr>
          <w:rFonts w:ascii="Calibri" w:hAnsi="Calibri" w:cs="Arial"/>
          <w:sz w:val="22"/>
          <w:szCs w:val="22"/>
        </w:rPr>
        <w:t>u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především </w:t>
      </w:r>
      <w:r w:rsidRPr="00493C98">
        <w:rPr>
          <w:rFonts w:ascii="Calibri" w:hAnsi="Calibri" w:cs="Arial"/>
          <w:sz w:val="22"/>
          <w:szCs w:val="22"/>
        </w:rPr>
        <w:t xml:space="preserve">u </w:t>
      </w:r>
      <w:r>
        <w:rPr>
          <w:rFonts w:ascii="Calibri" w:hAnsi="Calibri" w:cs="Arial"/>
          <w:sz w:val="22"/>
          <w:szCs w:val="22"/>
        </w:rPr>
        <w:t xml:space="preserve">následujících </w:t>
      </w:r>
      <w:r w:rsidRPr="00493C98">
        <w:rPr>
          <w:rFonts w:ascii="Calibri" w:hAnsi="Calibri" w:cs="Arial"/>
          <w:sz w:val="22"/>
          <w:szCs w:val="22"/>
        </w:rPr>
        <w:t>položek:</w:t>
      </w:r>
      <w:r w:rsidR="005B28A4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E00524">
        <w:rPr>
          <w:rFonts w:ascii="Calibri" w:hAnsi="Calibri" w:cs="Arial"/>
          <w:sz w:val="22"/>
          <w:szCs w:val="22"/>
        </w:rPr>
        <w:t>501.</w:t>
      </w:r>
      <w:r w:rsidR="005B28A4">
        <w:rPr>
          <w:rFonts w:ascii="Calibri" w:hAnsi="Calibri" w:cs="Arial"/>
          <w:sz w:val="22"/>
          <w:szCs w:val="22"/>
        </w:rPr>
        <w:t>platy</w:t>
      </w:r>
      <w:proofErr w:type="gramEnd"/>
      <w:r w:rsidR="005B28A4">
        <w:rPr>
          <w:rFonts w:ascii="Calibri" w:hAnsi="Calibri" w:cs="Arial"/>
          <w:sz w:val="22"/>
          <w:szCs w:val="22"/>
        </w:rPr>
        <w:t xml:space="preserve"> zaměstnanců, zákonné pojištění a FKSP, ostatní přímé náklady a u položky </w:t>
      </w:r>
      <w:r w:rsidR="00E00524">
        <w:rPr>
          <w:rFonts w:ascii="Calibri" w:hAnsi="Calibri" w:cs="Arial"/>
          <w:sz w:val="22"/>
          <w:szCs w:val="22"/>
        </w:rPr>
        <w:t xml:space="preserve">513. </w:t>
      </w:r>
      <w:r w:rsidR="005B28A4">
        <w:rPr>
          <w:rFonts w:ascii="Calibri" w:hAnsi="Calibri" w:cs="Arial"/>
          <w:sz w:val="22"/>
          <w:szCs w:val="22"/>
        </w:rPr>
        <w:t xml:space="preserve">materiál, materiál na opravy. </w:t>
      </w:r>
    </w:p>
    <w:p w:rsidR="00F30C76" w:rsidRDefault="00F30C76" w:rsidP="009A3ABC">
      <w:pPr>
        <w:rPr>
          <w:rFonts w:ascii="Calibri" w:hAnsi="Calibri" w:cs="Arial"/>
          <w:color w:val="0000FF"/>
          <w:sz w:val="22"/>
          <w:szCs w:val="22"/>
        </w:rPr>
      </w:pPr>
    </w:p>
    <w:p w:rsidR="005B28A4" w:rsidRPr="00493C98" w:rsidRDefault="005B28A4" w:rsidP="005B28A4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Náklady na platy byly čerpány ve výši </w:t>
      </w:r>
      <w:r>
        <w:rPr>
          <w:rFonts w:ascii="Calibri" w:hAnsi="Calibri" w:cs="Arial"/>
          <w:sz w:val="22"/>
          <w:szCs w:val="22"/>
        </w:rPr>
        <w:t xml:space="preserve">101,08 </w:t>
      </w:r>
      <w:r w:rsidRPr="00493C98">
        <w:rPr>
          <w:rFonts w:ascii="Calibri" w:hAnsi="Calibri" w:cs="Arial"/>
          <w:sz w:val="22"/>
          <w:szCs w:val="22"/>
        </w:rPr>
        <w:t>%</w:t>
      </w:r>
      <w:r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>upraveného rozpočtu</w:t>
      </w:r>
      <w:r>
        <w:rPr>
          <w:rFonts w:ascii="Calibri" w:hAnsi="Calibri" w:cs="Arial"/>
          <w:sz w:val="22"/>
          <w:szCs w:val="22"/>
        </w:rPr>
        <w:t xml:space="preserve">, </w:t>
      </w:r>
      <w:r w:rsidRPr="00493C98">
        <w:rPr>
          <w:rFonts w:ascii="Calibri" w:hAnsi="Calibri" w:cs="Arial"/>
          <w:sz w:val="22"/>
          <w:szCs w:val="22"/>
        </w:rPr>
        <w:t xml:space="preserve">ostatní osobní náklady </w:t>
      </w:r>
      <w:r>
        <w:rPr>
          <w:rFonts w:ascii="Calibri" w:hAnsi="Calibri" w:cs="Arial"/>
          <w:sz w:val="22"/>
          <w:szCs w:val="22"/>
        </w:rPr>
        <w:t>ne</w:t>
      </w:r>
      <w:r w:rsidRPr="00493C98">
        <w:rPr>
          <w:rFonts w:ascii="Calibri" w:hAnsi="Calibri" w:cs="Arial"/>
          <w:sz w:val="22"/>
          <w:szCs w:val="22"/>
        </w:rPr>
        <w:t xml:space="preserve">byly čerpány. </w:t>
      </w:r>
    </w:p>
    <w:p w:rsidR="005B28A4" w:rsidRPr="00493C98" w:rsidRDefault="005B28A4" w:rsidP="005B28A4">
      <w:pPr>
        <w:jc w:val="both"/>
        <w:rPr>
          <w:rFonts w:ascii="Calibri" w:hAnsi="Calibri" w:cs="Arial"/>
          <w:color w:val="0000FF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Oproti roku 20</w:t>
      </w:r>
      <w:r>
        <w:rPr>
          <w:rFonts w:ascii="Calibri" w:hAnsi="Calibri" w:cs="Arial"/>
          <w:sz w:val="22"/>
          <w:szCs w:val="22"/>
        </w:rPr>
        <w:t xml:space="preserve">13 </w:t>
      </w:r>
      <w:r w:rsidRPr="00493C98">
        <w:rPr>
          <w:rFonts w:ascii="Calibri" w:hAnsi="Calibri" w:cs="Arial"/>
          <w:sz w:val="22"/>
          <w:szCs w:val="22"/>
        </w:rPr>
        <w:t>(Kč</w:t>
      </w:r>
      <w:r>
        <w:rPr>
          <w:rFonts w:ascii="Calibri" w:hAnsi="Calibri" w:cs="Arial"/>
          <w:sz w:val="22"/>
          <w:szCs w:val="22"/>
        </w:rPr>
        <w:t xml:space="preserve"> 5 473 069,22</w:t>
      </w:r>
      <w:r w:rsidRPr="00493C98">
        <w:rPr>
          <w:rFonts w:ascii="Calibri" w:hAnsi="Calibri" w:cs="Arial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>došlo ke zvýšení nákladů o Kč</w:t>
      </w:r>
      <w:r>
        <w:rPr>
          <w:rFonts w:ascii="Calibri" w:hAnsi="Calibri" w:cs="Arial"/>
          <w:sz w:val="22"/>
          <w:szCs w:val="22"/>
        </w:rPr>
        <w:t xml:space="preserve"> </w:t>
      </w:r>
      <w:r w:rsidR="00A641B4">
        <w:rPr>
          <w:rFonts w:ascii="Calibri" w:hAnsi="Calibri" w:cs="Arial"/>
          <w:sz w:val="22"/>
          <w:szCs w:val="22"/>
        </w:rPr>
        <w:t>319 965,28</w:t>
      </w:r>
      <w:r w:rsidRPr="00493C98">
        <w:rPr>
          <w:rFonts w:ascii="Calibri" w:hAnsi="Calibri" w:cs="Arial"/>
          <w:sz w:val="22"/>
          <w:szCs w:val="22"/>
        </w:rPr>
        <w:t>, tj. o</w:t>
      </w:r>
      <w:r w:rsidR="00A641B4">
        <w:rPr>
          <w:rFonts w:ascii="Calibri" w:hAnsi="Calibri" w:cs="Arial"/>
          <w:sz w:val="22"/>
          <w:szCs w:val="22"/>
        </w:rPr>
        <w:t xml:space="preserve"> </w:t>
      </w:r>
      <w:r w:rsidR="00EE2AC2">
        <w:rPr>
          <w:rFonts w:ascii="Calibri" w:hAnsi="Calibri" w:cs="Arial"/>
          <w:sz w:val="22"/>
          <w:szCs w:val="22"/>
        </w:rPr>
        <w:t>5,85</w:t>
      </w:r>
      <w:r w:rsidR="00A641B4"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>%.</w:t>
      </w:r>
    </w:p>
    <w:p w:rsidR="009A3ABC" w:rsidRPr="00493C98" w:rsidRDefault="005B28A4" w:rsidP="009A3ABC">
      <w:pPr>
        <w:rPr>
          <w:rFonts w:ascii="Calibri" w:hAnsi="Calibri" w:cs="Arial"/>
          <w:color w:val="0000FF"/>
          <w:sz w:val="22"/>
          <w:szCs w:val="22"/>
        </w:rPr>
      </w:pPr>
      <w:r w:rsidRPr="005B28A4">
        <w:rPr>
          <w:noProof/>
        </w:rPr>
        <w:lastRenderedPageBreak/>
        <w:drawing>
          <wp:inline distT="0" distB="0" distL="0" distR="0">
            <wp:extent cx="5759450" cy="402857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2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ABC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271A65" w:rsidRPr="00493C98" w:rsidRDefault="00271A65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  <w:bookmarkStart w:id="0" w:name="_GoBack"/>
      <w:bookmarkEnd w:id="0"/>
    </w:p>
    <w:p w:rsidR="00A641B4" w:rsidRPr="00493C98" w:rsidRDefault="00A641B4" w:rsidP="00A641B4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Celkové náklady organizace v hlavní činnosti byly kryty celkovými výnosy ve výši Kč</w:t>
      </w:r>
      <w:r>
        <w:rPr>
          <w:rFonts w:ascii="Calibri" w:hAnsi="Calibri" w:cs="Arial"/>
          <w:sz w:val="22"/>
          <w:szCs w:val="22"/>
        </w:rPr>
        <w:t xml:space="preserve"> 5 793 073,44</w:t>
      </w:r>
      <w:r w:rsidRPr="00493C98">
        <w:rPr>
          <w:rFonts w:ascii="Calibri" w:hAnsi="Calibri" w:cs="Arial"/>
          <w:sz w:val="22"/>
          <w:szCs w:val="22"/>
        </w:rPr>
        <w:t xml:space="preserve">, z toho </w:t>
      </w:r>
      <w:r>
        <w:rPr>
          <w:rFonts w:ascii="Calibri" w:hAnsi="Calibri" w:cs="Arial"/>
          <w:sz w:val="22"/>
          <w:szCs w:val="22"/>
        </w:rPr>
        <w:t>výnosy z transferů - prostředky ÚSC činily Kč 10 000,00</w:t>
      </w:r>
      <w:r w:rsidRPr="00493C98"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>Výnosy z vlastních výkonů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představovaly celkovou částku</w:t>
      </w:r>
      <w:r w:rsidRPr="00493C98">
        <w:rPr>
          <w:rFonts w:ascii="Calibri" w:hAnsi="Calibri" w:cs="Arial"/>
          <w:sz w:val="22"/>
          <w:szCs w:val="22"/>
        </w:rPr>
        <w:t xml:space="preserve"> Kč</w:t>
      </w:r>
      <w:r>
        <w:rPr>
          <w:rFonts w:ascii="Calibri" w:hAnsi="Calibri" w:cs="Arial"/>
          <w:sz w:val="22"/>
          <w:szCs w:val="22"/>
        </w:rPr>
        <w:t xml:space="preserve"> 5 743 514,00.</w:t>
      </w:r>
      <w:r w:rsidRPr="00493C98">
        <w:rPr>
          <w:rFonts w:ascii="Calibri" w:hAnsi="Calibri" w:cs="Arial"/>
          <w:sz w:val="22"/>
          <w:szCs w:val="22"/>
        </w:rPr>
        <w:t xml:space="preserve">  </w:t>
      </w:r>
    </w:p>
    <w:p w:rsidR="009A3ABC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Pr="00493C98" w:rsidRDefault="00A641B4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  <w:r w:rsidRPr="00A641B4">
        <w:rPr>
          <w:noProof/>
        </w:rPr>
        <w:drawing>
          <wp:inline distT="0" distB="0" distL="0" distR="0">
            <wp:extent cx="5759450" cy="3158908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5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Výnosy byly plněny na</w:t>
      </w:r>
      <w:r w:rsidR="00967457">
        <w:rPr>
          <w:rFonts w:ascii="Calibri" w:hAnsi="Calibri" w:cs="Arial"/>
          <w:sz w:val="22"/>
          <w:szCs w:val="22"/>
        </w:rPr>
        <w:t xml:space="preserve"> 99,35 </w:t>
      </w:r>
      <w:r w:rsidRPr="00493C98">
        <w:rPr>
          <w:rFonts w:ascii="Calibri" w:hAnsi="Calibri" w:cs="Arial"/>
          <w:sz w:val="22"/>
          <w:szCs w:val="22"/>
        </w:rPr>
        <w:t>%,</w:t>
      </w:r>
      <w:r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>tj. o Kč</w:t>
      </w:r>
      <w:r>
        <w:rPr>
          <w:rFonts w:ascii="Calibri" w:hAnsi="Calibri" w:cs="Arial"/>
          <w:sz w:val="22"/>
          <w:szCs w:val="22"/>
        </w:rPr>
        <w:t xml:space="preserve"> </w:t>
      </w:r>
      <w:r w:rsidR="00967457">
        <w:rPr>
          <w:rFonts w:ascii="Calibri" w:hAnsi="Calibri" w:cs="Arial"/>
          <w:sz w:val="22"/>
          <w:szCs w:val="22"/>
        </w:rPr>
        <w:t>37 926,56</w:t>
      </w:r>
      <w:r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 xml:space="preserve">méně než bylo v upraveném rozpočtu plánováno. </w:t>
      </w:r>
      <w:r w:rsidR="00EB64DB">
        <w:rPr>
          <w:rFonts w:ascii="Calibri" w:hAnsi="Calibri" w:cs="Arial"/>
          <w:sz w:val="22"/>
          <w:szCs w:val="22"/>
        </w:rPr>
        <w:t xml:space="preserve">Přehled dosaženého plnění u jednotlivých položek je patrný z výše uvedené tabulky. </w:t>
      </w:r>
    </w:p>
    <w:p w:rsidR="00967457" w:rsidRPr="002C4046" w:rsidRDefault="00967457" w:rsidP="00967457">
      <w:pPr>
        <w:jc w:val="both"/>
        <w:rPr>
          <w:rFonts w:ascii="Calibri" w:hAnsi="Calibri" w:cs="Arial"/>
          <w:sz w:val="22"/>
          <w:szCs w:val="22"/>
        </w:rPr>
      </w:pPr>
      <w:r w:rsidRPr="002C4046">
        <w:rPr>
          <w:rFonts w:ascii="Calibri" w:hAnsi="Calibri" w:cs="Arial"/>
          <w:sz w:val="22"/>
          <w:szCs w:val="22"/>
        </w:rPr>
        <w:lastRenderedPageBreak/>
        <w:t xml:space="preserve">Dohadného účtu 381 ve výši </w:t>
      </w:r>
      <w:r>
        <w:rPr>
          <w:rFonts w:ascii="Calibri" w:hAnsi="Calibri" w:cs="Arial"/>
          <w:sz w:val="22"/>
          <w:szCs w:val="22"/>
        </w:rPr>
        <w:t>Kč 10 611,90</w:t>
      </w:r>
      <w:r w:rsidRPr="002C4046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bylo použito na </w:t>
      </w:r>
      <w:r w:rsidRPr="002C4046">
        <w:rPr>
          <w:rFonts w:ascii="Calibri" w:hAnsi="Calibri" w:cs="Arial"/>
          <w:sz w:val="22"/>
          <w:szCs w:val="22"/>
        </w:rPr>
        <w:t>roční udržovací poplatek</w:t>
      </w:r>
      <w:r>
        <w:rPr>
          <w:rFonts w:ascii="Calibri" w:hAnsi="Calibri" w:cs="Arial"/>
          <w:sz w:val="22"/>
          <w:szCs w:val="22"/>
        </w:rPr>
        <w:t xml:space="preserve"> programu GORDIC, zaplacení domény a roční předplatné. </w:t>
      </w:r>
    </w:p>
    <w:p w:rsidR="00967457" w:rsidRPr="002C4046" w:rsidRDefault="00967457" w:rsidP="00967457">
      <w:pPr>
        <w:rPr>
          <w:rFonts w:ascii="Calibri" w:hAnsi="Calibri" w:cs="Arial"/>
          <w:sz w:val="22"/>
          <w:szCs w:val="22"/>
        </w:rPr>
      </w:pPr>
    </w:p>
    <w:p w:rsidR="00967457" w:rsidRPr="002C4046" w:rsidRDefault="00967457" w:rsidP="00967457">
      <w:pPr>
        <w:jc w:val="both"/>
        <w:rPr>
          <w:rFonts w:ascii="Calibri" w:hAnsi="Calibri" w:cs="Arial"/>
          <w:sz w:val="22"/>
          <w:szCs w:val="22"/>
        </w:rPr>
      </w:pPr>
      <w:r w:rsidRPr="002C4046">
        <w:rPr>
          <w:rFonts w:ascii="Calibri" w:hAnsi="Calibri" w:cs="Arial"/>
          <w:sz w:val="22"/>
          <w:szCs w:val="22"/>
        </w:rPr>
        <w:t>Dohadný účet pasivní 384 byl v roce 201</w:t>
      </w:r>
      <w:r>
        <w:rPr>
          <w:rFonts w:ascii="Calibri" w:hAnsi="Calibri" w:cs="Arial"/>
          <w:sz w:val="22"/>
          <w:szCs w:val="22"/>
        </w:rPr>
        <w:t>4</w:t>
      </w:r>
      <w:r w:rsidRPr="002C4046">
        <w:rPr>
          <w:rFonts w:ascii="Calibri" w:hAnsi="Calibri" w:cs="Arial"/>
          <w:sz w:val="22"/>
          <w:szCs w:val="22"/>
        </w:rPr>
        <w:t xml:space="preserve"> použit</w:t>
      </w:r>
      <w:r w:rsidRPr="002C4046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2C4046">
        <w:rPr>
          <w:rFonts w:ascii="Calibri" w:hAnsi="Calibri" w:cs="Arial"/>
          <w:sz w:val="22"/>
          <w:szCs w:val="22"/>
        </w:rPr>
        <w:t xml:space="preserve">ve výši </w:t>
      </w:r>
      <w:r>
        <w:rPr>
          <w:rFonts w:ascii="Calibri" w:hAnsi="Calibri" w:cs="Arial"/>
          <w:sz w:val="22"/>
          <w:szCs w:val="22"/>
        </w:rPr>
        <w:t>Kč 497 000,00 - j</w:t>
      </w:r>
      <w:r w:rsidRPr="002C4046">
        <w:rPr>
          <w:rFonts w:ascii="Calibri" w:hAnsi="Calibri" w:cs="Arial"/>
          <w:sz w:val="22"/>
          <w:szCs w:val="22"/>
        </w:rPr>
        <w:t>edná se o částky příjmů v běžném účetním období, které patří do výnosů v následujícím období. Jde o zaplacené finanční prostředky podle fakturace plavání v 1. pololetí školního roku 201</w:t>
      </w:r>
      <w:r>
        <w:rPr>
          <w:rFonts w:ascii="Calibri" w:hAnsi="Calibri" w:cs="Arial"/>
          <w:sz w:val="22"/>
          <w:szCs w:val="22"/>
        </w:rPr>
        <w:t>4</w:t>
      </w:r>
      <w:r w:rsidRPr="002C4046">
        <w:rPr>
          <w:rFonts w:ascii="Calibri" w:hAnsi="Calibri" w:cs="Arial"/>
          <w:sz w:val="22"/>
          <w:szCs w:val="22"/>
        </w:rPr>
        <w:t>/201</w:t>
      </w:r>
      <w:r>
        <w:rPr>
          <w:rFonts w:ascii="Calibri" w:hAnsi="Calibri" w:cs="Arial"/>
          <w:sz w:val="22"/>
          <w:szCs w:val="22"/>
        </w:rPr>
        <w:t>5</w:t>
      </w:r>
      <w:r w:rsidRPr="002C4046">
        <w:rPr>
          <w:rFonts w:ascii="Calibri" w:hAnsi="Calibri" w:cs="Arial"/>
          <w:sz w:val="22"/>
          <w:szCs w:val="22"/>
        </w:rPr>
        <w:t xml:space="preserve"> a zaplacených kroužků dětí </w:t>
      </w:r>
      <w:r w:rsidR="00EE2AC2">
        <w:rPr>
          <w:rFonts w:ascii="Calibri" w:hAnsi="Calibri" w:cs="Arial"/>
          <w:sz w:val="22"/>
          <w:szCs w:val="22"/>
        </w:rPr>
        <w:br/>
      </w:r>
      <w:r w:rsidRPr="002C4046">
        <w:rPr>
          <w:rFonts w:ascii="Calibri" w:hAnsi="Calibri" w:cs="Arial"/>
          <w:sz w:val="22"/>
          <w:szCs w:val="22"/>
        </w:rPr>
        <w:t>a dospělých za celé první pololetí roku 201</w:t>
      </w:r>
      <w:r>
        <w:rPr>
          <w:rFonts w:ascii="Calibri" w:hAnsi="Calibri" w:cs="Arial"/>
          <w:sz w:val="22"/>
          <w:szCs w:val="22"/>
        </w:rPr>
        <w:t>4</w:t>
      </w:r>
      <w:r w:rsidRPr="002C4046">
        <w:rPr>
          <w:rFonts w:ascii="Calibri" w:hAnsi="Calibri" w:cs="Arial"/>
          <w:sz w:val="22"/>
          <w:szCs w:val="22"/>
        </w:rPr>
        <w:t>/201</w:t>
      </w:r>
      <w:r>
        <w:rPr>
          <w:rFonts w:ascii="Calibri" w:hAnsi="Calibri" w:cs="Arial"/>
          <w:sz w:val="22"/>
          <w:szCs w:val="22"/>
        </w:rPr>
        <w:t>5</w:t>
      </w:r>
      <w:r w:rsidRPr="002C4046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  <w:r w:rsidRPr="002C4046">
        <w:rPr>
          <w:rFonts w:ascii="Calibri" w:hAnsi="Calibri" w:cs="Arial"/>
          <w:sz w:val="22"/>
          <w:szCs w:val="22"/>
        </w:rPr>
        <w:t>Tyto finanční prostředky jsou určeny na leden 201</w:t>
      </w:r>
      <w:r>
        <w:rPr>
          <w:rFonts w:ascii="Calibri" w:hAnsi="Calibri" w:cs="Arial"/>
          <w:sz w:val="22"/>
          <w:szCs w:val="22"/>
        </w:rPr>
        <w:t>5</w:t>
      </w:r>
      <w:r w:rsidRPr="002C4046">
        <w:rPr>
          <w:rFonts w:ascii="Calibri" w:hAnsi="Calibri" w:cs="Arial"/>
          <w:sz w:val="22"/>
          <w:szCs w:val="22"/>
        </w:rPr>
        <w:t>.</w:t>
      </w:r>
    </w:p>
    <w:p w:rsidR="005A5111" w:rsidRPr="00493C98" w:rsidRDefault="005A5111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4A874806" wp14:editId="42E2F787">
                <wp:extent cx="6126480" cy="914400"/>
                <wp:effectExtent l="0" t="0" r="7620" b="0"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9144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Stanovisko odboru: </w:t>
                            </w:r>
                          </w:p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Náklady vykazují v některých položkách vyššího čerpání</w:t>
                            </w:r>
                            <w:r w:rsidR="004E540F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než bylo plánováno, čímž došlo k překročení rozpočtu nákladů. Organizace nenaplnila výnosovou stránku rozpočtu</w:t>
                            </w:r>
                            <w:r w:rsidR="005A5111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 zároveň </w:t>
                            </w: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vytvořila v hlavní činnosti výsledek hospodaření ve výši Kč </w:t>
                            </w:r>
                            <w:r w:rsidR="004E540F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38,94</w:t>
                            </w: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874806" id="Text Box 9" o:spid="_x0000_s1027" type="#_x0000_t202" style="width:482.4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Zj3hwIAABcFAAAOAAAAZHJzL2Uyb0RvYy54bWysVG1v2yAQ/j5p/wHxPfWLnDS24lStO0+T&#10;uhep3Q8gBsdoGBiQ2N3U/74DJ2nWbdI0zR8wcMfD3T3Psboae4H2zFiuZImTixgjJhtFudyW+PND&#10;PVtiZB2RlAglWYkfmcVX69evVoMuWKo6JSgzCECkLQZd4s45XUSRbTrWE3uhNJNgbJXpiYOl2UbU&#10;kAHQexGlcbyIBmWoNqph1sLu7WTE64DftqxxH9vWModEiSE2F0YTxo0fo/WKFFtDdMebQxjkH6Lo&#10;CZdw6QnqljiCdob/AtXzxiirWnfRqD5SbcsbFnKAbJL4RTb3HdEs5ALFsfpUJvv/YJsP+08GcVri&#10;NMFIkh44emCjQzdqRLkvz6BtAV73GvzcCNtAc0jV6jvVfLFIqqojcsuujVFDxwiF8BJ/Mjo7OuFY&#10;D7IZ3isK15CdUwFobE3vawfVQIAOND2eqPGhNLC5SNJFtgRTA7Y8ybI4cBeR4nhaG+veMtUjPymx&#10;AeoDOtnfWeejIcXRxV9mleC05kKEhdluKmHQnoBMqqquqyok8MJNSO8slT82IU47ECTc4W0+3ED7&#10;9zxJs/gmzWf1Ynk5y+psPssv4+UsTvKbfBFneXZbP/kAk6zoOKVM3nHJjhJMsr+j+NAMk3iCCNEA&#10;9Zmn84miPyYZh+93SfbcQUcK3pd4eXIihSf2jaSQNikc4WKaRz+HH6oMNTj+Q1WCDDzzkwbcuBmD&#10;4IJGvEQ2ij6CLowC2oBheE1g0inzDaMBOrPE9uuOGIaReCdBW4F9aOWwyOaXKZwx55bNuYXIBqBK&#10;7DCappWb2n+nDd92cNOkZqmuQY8tD1J5juqgYui+kNPhpfDtfb4OXs/v2foHAAAA//8DAFBLAwQU&#10;AAYACAAAACEAPjXpndsAAAAFAQAADwAAAGRycy9kb3ducmV2LnhtbEyPwU7DMBBE70j8g7WVekHU&#10;AZkCIU5VKvXCiQa4u/ESp43XUey2KV/PwgUuK41mNPumWIy+E0ccYhtIw80sA4FUB9tSo+H9bX39&#10;ACImQ9Z0gVDDGSMsysuLwuQ2nGiDxyo1gkso5kaDS6nPpYy1Q2/iLPRI7H2GwZvEcmikHcyJy30n&#10;b7NsLr1piT840+PKYb2vDl4D3Z9fv15GdeeulnKHz7u12lQfWk8n4/IJRMIx/YXhB5/RoWSmbTiQ&#10;jaLTwEPS72Xvca54xpZDSmUgy0L+py+/AQAA//8DAFBLAQItABQABgAIAAAAIQC2gziS/gAAAOEB&#10;AAATAAAAAAAAAAAAAAAAAAAAAABbQ29udGVudF9UeXBlc10ueG1sUEsBAi0AFAAGAAgAAAAhADj9&#10;If/WAAAAlAEAAAsAAAAAAAAAAAAAAAAALwEAAF9yZWxzLy5yZWxzUEsBAi0AFAAGAAgAAAAhAIU9&#10;mPeHAgAAFwUAAA4AAAAAAAAAAAAAAAAALgIAAGRycy9lMm9Eb2MueG1sUEsBAi0AFAAGAAgAAAAh&#10;AD416Z3bAAAABQEAAA8AAAAAAAAAAAAAAAAA4QQAAGRycy9kb3ducmV2LnhtbFBLBQYAAAAABAAE&#10;APMAAADpBQAAAAA=&#10;" fillcolor="#cfc" stroked="f">
                <v:textbox>
                  <w:txbxContent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090BE4">
                        <w:rPr>
                          <w:rFonts w:ascii="Calibri" w:hAnsi="Calibri" w:cs="Arial"/>
                          <w:b/>
                          <w:bCs/>
                        </w:rPr>
                        <w:t xml:space="preserve">Stanovisko odboru: </w:t>
                      </w:r>
                    </w:p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Náklady vykazují v některých položkách vyššího čerpání</w:t>
                      </w:r>
                      <w:r w:rsidR="004E540F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,</w:t>
                      </w: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 než bylo plánováno, čímž došlo k překročení rozpočtu nákladů. Organizace nenaplnila výnosovou stránku rozpočtu</w:t>
                      </w:r>
                      <w:r w:rsidR="005A5111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 a zároveň </w:t>
                      </w: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vytvořila v hlavní činnosti výsledek hospodaření ve výši Kč </w:t>
                      </w:r>
                      <w:r w:rsidR="004E540F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38,94</w:t>
                      </w: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A3ABC" w:rsidRDefault="009A3ABC" w:rsidP="009A3ABC">
      <w:pPr>
        <w:jc w:val="both"/>
        <w:rPr>
          <w:rFonts w:ascii="Calibri" w:hAnsi="Calibri" w:cs="Arial"/>
          <w:b/>
          <w:sz w:val="22"/>
          <w:szCs w:val="22"/>
        </w:rPr>
      </w:pPr>
    </w:p>
    <w:p w:rsidR="009A3ABC" w:rsidRDefault="009A3ABC" w:rsidP="009A3ABC">
      <w:pPr>
        <w:jc w:val="both"/>
        <w:rPr>
          <w:rFonts w:ascii="Calibri" w:hAnsi="Calibri" w:cs="Arial"/>
          <w:b/>
          <w:sz w:val="22"/>
          <w:szCs w:val="22"/>
        </w:rPr>
      </w:pPr>
    </w:p>
    <w:p w:rsidR="009A3ABC" w:rsidRDefault="009A3ABC" w:rsidP="009A3ABC">
      <w:pPr>
        <w:jc w:val="both"/>
        <w:rPr>
          <w:rFonts w:ascii="Calibri" w:hAnsi="Calibri" w:cs="Arial"/>
          <w:b/>
          <w:sz w:val="22"/>
          <w:szCs w:val="22"/>
        </w:rPr>
      </w:pPr>
    </w:p>
    <w:p w:rsidR="009A3ABC" w:rsidRDefault="009A3ABC" w:rsidP="009A3ABC">
      <w:pPr>
        <w:jc w:val="both"/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33CE8">
        <w:rPr>
          <w:rFonts w:ascii="Calibri" w:hAnsi="Calibri" w:cs="Arial"/>
          <w:b/>
          <w:smallCaps/>
          <w:color w:val="1F497D"/>
          <w:sz w:val="28"/>
          <w:szCs w:val="28"/>
        </w:rPr>
        <w:t>3. Vyhodnocení doplňkové činnosti</w:t>
      </w:r>
    </w:p>
    <w:p w:rsidR="008C6DC9" w:rsidRPr="00533CE8" w:rsidRDefault="008C6DC9" w:rsidP="009A3ABC">
      <w:pPr>
        <w:jc w:val="both"/>
        <w:rPr>
          <w:rFonts w:ascii="Calibri" w:hAnsi="Calibri" w:cs="Arial"/>
          <w:b/>
          <w:smallCaps/>
          <w:color w:val="1F497D"/>
          <w:sz w:val="28"/>
          <w:szCs w:val="28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Pr="00493C98" w:rsidRDefault="008C6DC9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  <w:r w:rsidRPr="008C6DC9">
        <w:rPr>
          <w:noProof/>
        </w:rPr>
        <w:drawing>
          <wp:inline distT="0" distB="0" distL="0" distR="0">
            <wp:extent cx="5759450" cy="2825646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2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ABC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8C6DC9" w:rsidRPr="00493C98" w:rsidRDefault="008C6DC9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9A3ABC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V doplňkové činnosti organizace provozuje činnosti uvedené v přiložené tabulce. Plánované náklady na rok 20</w:t>
      </w:r>
      <w:r>
        <w:rPr>
          <w:rFonts w:ascii="Calibri" w:hAnsi="Calibri" w:cs="Arial"/>
          <w:sz w:val="22"/>
          <w:szCs w:val="22"/>
        </w:rPr>
        <w:t>1</w:t>
      </w:r>
      <w:r w:rsidR="00EB64DB">
        <w:rPr>
          <w:rFonts w:ascii="Calibri" w:hAnsi="Calibri" w:cs="Arial"/>
          <w:sz w:val="22"/>
          <w:szCs w:val="22"/>
        </w:rPr>
        <w:t>4</w:t>
      </w:r>
      <w:r w:rsidRPr="00493C98">
        <w:rPr>
          <w:rFonts w:ascii="Calibri" w:hAnsi="Calibri" w:cs="Arial"/>
          <w:sz w:val="22"/>
          <w:szCs w:val="22"/>
        </w:rPr>
        <w:t xml:space="preserve"> byly ve výši Kč </w:t>
      </w:r>
      <w:r w:rsidR="008C6DC9">
        <w:rPr>
          <w:rFonts w:ascii="Calibri" w:hAnsi="Calibri" w:cs="Arial"/>
          <w:sz w:val="22"/>
          <w:szCs w:val="22"/>
        </w:rPr>
        <w:t>3 317 000</w:t>
      </w:r>
      <w:r w:rsidRPr="00493C98">
        <w:rPr>
          <w:rFonts w:ascii="Calibri" w:hAnsi="Calibri" w:cs="Arial"/>
          <w:sz w:val="22"/>
          <w:szCs w:val="22"/>
        </w:rPr>
        <w:t xml:space="preserve">,00, plánované výnosy byly ve výši Kč </w:t>
      </w:r>
      <w:r w:rsidR="008C6DC9">
        <w:rPr>
          <w:rFonts w:ascii="Calibri" w:hAnsi="Calibri" w:cs="Arial"/>
          <w:sz w:val="22"/>
          <w:szCs w:val="22"/>
        </w:rPr>
        <w:t>3 317 000</w:t>
      </w:r>
      <w:r w:rsidRPr="00493C98">
        <w:rPr>
          <w:rFonts w:ascii="Calibri" w:hAnsi="Calibri" w:cs="Arial"/>
          <w:sz w:val="22"/>
          <w:szCs w:val="22"/>
        </w:rPr>
        <w:t xml:space="preserve">,00. Skutečné výnosy dosáhly částky Kč </w:t>
      </w:r>
      <w:r w:rsidR="008C6DC9">
        <w:rPr>
          <w:rFonts w:ascii="Calibri" w:hAnsi="Calibri" w:cs="Arial"/>
          <w:sz w:val="22"/>
          <w:szCs w:val="22"/>
        </w:rPr>
        <w:t>3 607 188,50</w:t>
      </w:r>
      <w:r w:rsidRPr="00493C98">
        <w:rPr>
          <w:rFonts w:ascii="Calibri" w:hAnsi="Calibri" w:cs="Arial"/>
          <w:sz w:val="22"/>
          <w:szCs w:val="22"/>
        </w:rPr>
        <w:t xml:space="preserve"> a skutečné náklady </w:t>
      </w:r>
      <w:r w:rsidR="00EB64DB">
        <w:rPr>
          <w:rFonts w:ascii="Calibri" w:hAnsi="Calibri" w:cs="Arial"/>
          <w:sz w:val="22"/>
          <w:szCs w:val="22"/>
        </w:rPr>
        <w:t>byly</w:t>
      </w:r>
      <w:r w:rsidRPr="00493C98">
        <w:rPr>
          <w:rFonts w:ascii="Calibri" w:hAnsi="Calibri" w:cs="Arial"/>
          <w:sz w:val="22"/>
          <w:szCs w:val="22"/>
        </w:rPr>
        <w:t xml:space="preserve"> Kč </w:t>
      </w:r>
      <w:r w:rsidR="008C6DC9">
        <w:rPr>
          <w:rFonts w:ascii="Calibri" w:hAnsi="Calibri" w:cs="Arial"/>
          <w:sz w:val="22"/>
          <w:szCs w:val="22"/>
        </w:rPr>
        <w:t>3 604 081,17</w:t>
      </w:r>
      <w:r w:rsidRPr="00493C98">
        <w:rPr>
          <w:rFonts w:ascii="Calibri" w:hAnsi="Calibri" w:cs="Arial"/>
          <w:sz w:val="22"/>
          <w:szCs w:val="22"/>
        </w:rPr>
        <w:t>. Zisk z doplňkové činnosti byl vykázán v</w:t>
      </w:r>
      <w:r w:rsidR="00EB64DB">
        <w:rPr>
          <w:rFonts w:ascii="Calibri" w:hAnsi="Calibri" w:cs="Arial"/>
          <w:sz w:val="22"/>
          <w:szCs w:val="22"/>
        </w:rPr>
        <w:t xml:space="preserve"> celkové</w:t>
      </w:r>
      <w:r w:rsidRPr="00493C98">
        <w:rPr>
          <w:rFonts w:ascii="Calibri" w:hAnsi="Calibri" w:cs="Arial"/>
          <w:sz w:val="22"/>
          <w:szCs w:val="22"/>
        </w:rPr>
        <w:t xml:space="preserve"> výši Kč </w:t>
      </w:r>
      <w:r w:rsidR="008C6DC9">
        <w:rPr>
          <w:rFonts w:ascii="Calibri" w:hAnsi="Calibri" w:cs="Arial"/>
          <w:sz w:val="22"/>
          <w:szCs w:val="22"/>
        </w:rPr>
        <w:t>3 107,33</w:t>
      </w:r>
      <w:r w:rsidRPr="00493C98">
        <w:rPr>
          <w:rFonts w:ascii="Calibri" w:hAnsi="Calibri" w:cs="Arial"/>
          <w:sz w:val="22"/>
          <w:szCs w:val="22"/>
        </w:rPr>
        <w:t>.</w:t>
      </w:r>
    </w:p>
    <w:p w:rsidR="008C6DC9" w:rsidRDefault="008C6DC9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0BF4A365" wp14:editId="432D0CB8">
                <wp:extent cx="6057900" cy="904875"/>
                <wp:effectExtent l="0" t="0" r="0" b="9525"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048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Stanovisko odboru: </w:t>
                            </w:r>
                          </w:p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Doplňková činnost je provozována se ziskem. Výsledek hospodaření ve výši Kč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C6DC9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3107,33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bude využit ve prospěch hlavní činnosti.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Rentabilita nákladů doplňkové činnosti </w:t>
                            </w:r>
                            <w:r w:rsidR="008C6DC9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%.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F4A36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width:477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+LYiAIAABcFAAAOAAAAZHJzL2Uyb0RvYy54bWysVNuO2yAQfa/Uf0C8J7Yj52JrndWuU1eV&#10;thdptx9AMI5RMVAgsbfV/nsHnGSzvUhV1Tw4wAxnzsyc4ep66AQ6MGO5kgVOpjFGTFJVc7kr8OeH&#10;arLCyDoiayKUZAV+ZBZfr1+/uup1zmaqVaJmBgGItHmvC9w6p/MosrRlHbFTpZkEY6NMRxxszS6q&#10;DekBvRPRLI4XUa9MrY2izFo43YxGvA74TcOo+9g0ljkkCgzcXPia8N36b7S+IvnOEN1yeqRB/oFF&#10;R7iEoGeoDXEE7Q3/Barj1CirGjelqotU03DKQg6QTRL/lM19SzQLuUBxrD6Xyf4/WPrh8MkgXhd4&#10;BuWRpIMePbDBoVs1oJUvT69tDl73GvzcAMfQ5pCq1XeKfrFIqrIlcsdujFF9y0gN9BJ/M7q4OuJY&#10;D7Lt36sawpC9UwFoaEznawfVQIAOPB7PrfFUKBwu4vkyi8FEwZbF6Wo5DyFIfrqtjXVvmeqQXxTY&#10;QOsDOjncWefZkPzk4oNZJXhdcSHCxuy2pTDoQEAmZVlVZXlEf+EmpHeWyl8bEccTIAkxvM3TDW3/&#10;niWzNL6dZZNqsVpO0iqdT7JlvJrESXabLeI0SzfVkyeYpHnL65rJOy7ZSYJJ+nctPg7DKJ4gQtRD&#10;feaz+diiPyYZh9/vkuy4g4kUvCvw6uxEct/YN7KGtEnuCBfjOnpJP1QZanD6D1UJMvCdHzXghu0w&#10;Cs5H9xLZqvoRdGEUtA06DK8JLFplvmHUw2QW2H7dE8MwEu8kaCtL0hTcXNik86UXrrm0bC8tRFKA&#10;KrDDaFyWbhz/vTZ810KkUc1S3YAeGx6k8szqqGKYvpDT8aXw4325D17P79n6BwAAAP//AwBQSwME&#10;FAAGAAgAAAAhAKHoTm7bAAAABQEAAA8AAABkcnMvZG93bnJldi54bWxMj8FOwzAQRO9I/IO1SL0g&#10;6lAlBUKcqlTqhRMNcHfjJU6J11Hstilfz9ILvaw0mtHsm2Ixuk4ccAitJwX30wQEUu1NS42Cj/f1&#10;3SOIEDUZ3XlCBScMsCivrwqdG3+kDR6q2AguoZBrBTbGPpcy1BadDlPfI7H35QenI8uhkWbQRy53&#10;nZwlyVw63RJ/sLrHlcX6u9o7BfRwevt5HdPM3i7lDl9263RTfSo1uRmXzyAijvE/DH/4jA4lM239&#10;nkwQnQIeEs+XvacsZbnlUDrLQJaFvKQvfwEAAP//AwBQSwECLQAUAAYACAAAACEAtoM4kv4AAADh&#10;AQAAEwAAAAAAAAAAAAAAAAAAAAAAW0NvbnRlbnRfVHlwZXNdLnhtbFBLAQItABQABgAIAAAAIQA4&#10;/SH/1gAAAJQBAAALAAAAAAAAAAAAAAAAAC8BAABfcmVscy8ucmVsc1BLAQItABQABgAIAAAAIQCS&#10;A+LYiAIAABcFAAAOAAAAAAAAAAAAAAAAAC4CAABkcnMvZTJvRG9jLnhtbFBLAQItABQABgAIAAAA&#10;IQCh6E5u2wAAAAUBAAAPAAAAAAAAAAAAAAAAAOIEAABkcnMvZG93bnJldi54bWxQSwUGAAAAAAQA&#10;BADzAAAA6gUAAAAA&#10;" fillcolor="#cfc" stroked="f">
                <v:textbox>
                  <w:txbxContent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bCs/>
                        </w:rPr>
                        <w:t xml:space="preserve">Stanovisko odboru: </w:t>
                      </w:r>
                    </w:p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Doplňková činnost je provozována se ziskem. Výsledek hospodaření ve výši Kč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8C6DC9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3107,33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bude využit ve prospěch hlavní činnosti.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Rentabilita nákladů doplňkové činnosti </w:t>
                      </w:r>
                      <w:r w:rsidR="008C6DC9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%.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9A3ABC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>4. Vyhodnocení dosaženého výsledku hospodaření za rok 201</w:t>
      </w:r>
      <w:r w:rsidR="008B647F">
        <w:rPr>
          <w:rFonts w:ascii="Calibri" w:hAnsi="Calibri" w:cs="Arial"/>
          <w:b/>
          <w:smallCaps/>
          <w:color w:val="1F497D"/>
          <w:sz w:val="28"/>
          <w:szCs w:val="28"/>
        </w:rPr>
        <w:t>4</w:t>
      </w: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Výsledek hospodaření za rok 20</w:t>
      </w:r>
      <w:r>
        <w:rPr>
          <w:rFonts w:ascii="Calibri" w:hAnsi="Calibri" w:cs="Arial"/>
          <w:sz w:val="22"/>
          <w:szCs w:val="22"/>
        </w:rPr>
        <w:t>1</w:t>
      </w:r>
      <w:r w:rsidR="00EB64DB">
        <w:rPr>
          <w:rFonts w:ascii="Calibri" w:hAnsi="Calibri" w:cs="Arial"/>
          <w:sz w:val="22"/>
          <w:szCs w:val="22"/>
        </w:rPr>
        <w:t>4</w:t>
      </w:r>
      <w:r w:rsidRPr="00493C98">
        <w:rPr>
          <w:rFonts w:ascii="Calibri" w:hAnsi="Calibri" w:cs="Arial"/>
          <w:sz w:val="22"/>
          <w:szCs w:val="22"/>
        </w:rPr>
        <w:t xml:space="preserve"> vykazuje organizace ve výši Kč</w:t>
      </w:r>
      <w:r>
        <w:rPr>
          <w:rFonts w:ascii="Calibri" w:hAnsi="Calibri" w:cs="Arial"/>
          <w:sz w:val="22"/>
          <w:szCs w:val="22"/>
        </w:rPr>
        <w:t xml:space="preserve"> </w:t>
      </w:r>
      <w:r w:rsidR="003A76F4">
        <w:rPr>
          <w:rFonts w:ascii="Calibri" w:hAnsi="Calibri" w:cs="Arial"/>
          <w:sz w:val="22"/>
          <w:szCs w:val="22"/>
        </w:rPr>
        <w:t>3 146,27</w:t>
      </w:r>
      <w:r w:rsidRPr="00493C98">
        <w:rPr>
          <w:rFonts w:ascii="Calibri" w:hAnsi="Calibri" w:cs="Arial"/>
          <w:sz w:val="22"/>
          <w:szCs w:val="22"/>
        </w:rPr>
        <w:t xml:space="preserve">, z toho </w:t>
      </w:r>
      <w:r>
        <w:rPr>
          <w:rFonts w:ascii="Calibri" w:hAnsi="Calibri" w:cs="Arial"/>
          <w:sz w:val="22"/>
          <w:szCs w:val="22"/>
        </w:rPr>
        <w:t>z hlavní</w:t>
      </w:r>
      <w:r w:rsidRPr="00493C98">
        <w:rPr>
          <w:rFonts w:ascii="Calibri" w:hAnsi="Calibri" w:cs="Arial"/>
          <w:sz w:val="22"/>
          <w:szCs w:val="22"/>
        </w:rPr>
        <w:t xml:space="preserve"> činnosti </w:t>
      </w:r>
      <w:r w:rsidR="003A76F4">
        <w:rPr>
          <w:rFonts w:ascii="Calibri" w:hAnsi="Calibri" w:cs="Arial"/>
          <w:sz w:val="22"/>
          <w:szCs w:val="22"/>
        </w:rPr>
        <w:br/>
      </w:r>
      <w:r w:rsidRPr="00493C98">
        <w:rPr>
          <w:rFonts w:ascii="Calibri" w:hAnsi="Calibri" w:cs="Arial"/>
          <w:sz w:val="22"/>
          <w:szCs w:val="22"/>
        </w:rPr>
        <w:t>Kč</w:t>
      </w:r>
      <w:r>
        <w:rPr>
          <w:rFonts w:ascii="Calibri" w:hAnsi="Calibri" w:cs="Arial"/>
          <w:sz w:val="22"/>
          <w:szCs w:val="22"/>
        </w:rPr>
        <w:t xml:space="preserve"> </w:t>
      </w:r>
      <w:r w:rsidR="003A76F4">
        <w:rPr>
          <w:rFonts w:ascii="Calibri" w:hAnsi="Calibri" w:cs="Arial"/>
          <w:sz w:val="22"/>
          <w:szCs w:val="22"/>
        </w:rPr>
        <w:t xml:space="preserve">38,94 </w:t>
      </w:r>
      <w:r w:rsidRPr="00493C98">
        <w:rPr>
          <w:rFonts w:ascii="Calibri" w:hAnsi="Calibri" w:cs="Arial"/>
          <w:sz w:val="22"/>
          <w:szCs w:val="22"/>
        </w:rPr>
        <w:t xml:space="preserve">a </w:t>
      </w:r>
      <w:r>
        <w:rPr>
          <w:rFonts w:ascii="Calibri" w:hAnsi="Calibri" w:cs="Arial"/>
          <w:sz w:val="22"/>
          <w:szCs w:val="22"/>
        </w:rPr>
        <w:t>z doplňkové</w:t>
      </w:r>
      <w:r w:rsidRPr="00493C98">
        <w:rPr>
          <w:rFonts w:ascii="Calibri" w:hAnsi="Calibri" w:cs="Arial"/>
          <w:sz w:val="22"/>
          <w:szCs w:val="22"/>
        </w:rPr>
        <w:t xml:space="preserve"> činnosti Kč</w:t>
      </w:r>
      <w:r>
        <w:rPr>
          <w:rFonts w:ascii="Calibri" w:hAnsi="Calibri" w:cs="Arial"/>
          <w:sz w:val="22"/>
          <w:szCs w:val="22"/>
        </w:rPr>
        <w:t xml:space="preserve"> </w:t>
      </w:r>
      <w:r w:rsidR="003A76F4">
        <w:rPr>
          <w:rFonts w:ascii="Calibri" w:hAnsi="Calibri" w:cs="Arial"/>
          <w:sz w:val="22"/>
          <w:szCs w:val="22"/>
        </w:rPr>
        <w:t>3 107,33</w:t>
      </w:r>
      <w:r w:rsidRPr="00493C98">
        <w:rPr>
          <w:rFonts w:ascii="Calibri" w:hAnsi="Calibri" w:cs="Arial"/>
          <w:sz w:val="22"/>
          <w:szCs w:val="22"/>
        </w:rPr>
        <w:t xml:space="preserve">. </w:t>
      </w: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V souladu s § </w:t>
      </w:r>
      <w:smartTag w:uri="urn:schemas-microsoft-com:office:smarttags" w:element="metricconverter">
        <w:smartTagPr>
          <w:attr w:name="ProductID" w:val="30 a"/>
        </w:smartTagPr>
        <w:r w:rsidRPr="00493C98">
          <w:rPr>
            <w:rFonts w:ascii="Calibri" w:hAnsi="Calibri" w:cs="Arial"/>
            <w:sz w:val="22"/>
            <w:szCs w:val="22"/>
          </w:rPr>
          <w:t>30 a</w:t>
        </w:r>
      </w:smartTag>
      <w:r w:rsidRPr="00493C98">
        <w:rPr>
          <w:rFonts w:ascii="Calibri" w:hAnsi="Calibri" w:cs="Arial"/>
          <w:sz w:val="22"/>
          <w:szCs w:val="22"/>
        </w:rPr>
        <w:t xml:space="preserve"> 32 zákona č. 250/2000 Sb., o rozpočtových pravidlech územních rozpočtů, ve znění pozdějších předpisů </w:t>
      </w:r>
      <w:proofErr w:type="gramStart"/>
      <w:r w:rsidRPr="00493C98">
        <w:rPr>
          <w:rFonts w:ascii="Calibri" w:hAnsi="Calibri" w:cs="Arial"/>
          <w:sz w:val="22"/>
          <w:szCs w:val="22"/>
        </w:rPr>
        <w:t>organizace</w:t>
      </w:r>
      <w:r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b/>
          <w:i/>
          <w:sz w:val="22"/>
          <w:szCs w:val="22"/>
        </w:rPr>
        <w:t>n a v r h u j e</w:t>
      </w:r>
      <w:r w:rsidRPr="00493C98">
        <w:rPr>
          <w:rFonts w:ascii="Calibri" w:hAnsi="Calibri" w:cs="Arial"/>
          <w:sz w:val="22"/>
          <w:szCs w:val="22"/>
        </w:rPr>
        <w:t xml:space="preserve">  v případě</w:t>
      </w:r>
      <w:proofErr w:type="gramEnd"/>
      <w:r w:rsidRPr="00493C98">
        <w:rPr>
          <w:rFonts w:ascii="Calibri" w:hAnsi="Calibri" w:cs="Arial"/>
          <w:sz w:val="22"/>
          <w:szCs w:val="22"/>
        </w:rPr>
        <w:t xml:space="preserve"> schválení výsledku hospodaření za rok 20</w:t>
      </w:r>
      <w:r>
        <w:rPr>
          <w:rFonts w:ascii="Calibri" w:hAnsi="Calibri" w:cs="Arial"/>
          <w:sz w:val="22"/>
          <w:szCs w:val="22"/>
        </w:rPr>
        <w:t>1</w:t>
      </w:r>
      <w:r w:rsidR="00D709BF">
        <w:rPr>
          <w:rFonts w:ascii="Calibri" w:hAnsi="Calibri" w:cs="Arial"/>
          <w:sz w:val="22"/>
          <w:szCs w:val="22"/>
        </w:rPr>
        <w:t>4</w:t>
      </w:r>
      <w:r w:rsidRPr="00493C98">
        <w:rPr>
          <w:rFonts w:ascii="Calibri" w:hAnsi="Calibri" w:cs="Arial"/>
          <w:sz w:val="22"/>
          <w:szCs w:val="22"/>
        </w:rPr>
        <w:t>, přidělení zlepšeného výsledku hospodaření ve výši:</w:t>
      </w: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Pr="00FE7F9B" w:rsidRDefault="009A3ABC" w:rsidP="009A3ABC">
      <w:pPr>
        <w:numPr>
          <w:ilvl w:val="0"/>
          <w:numId w:val="1"/>
        </w:numPr>
        <w:jc w:val="both"/>
        <w:rPr>
          <w:rFonts w:ascii="Calibri" w:hAnsi="Calibri" w:cs="Arial"/>
          <w:b/>
          <w:sz w:val="22"/>
          <w:szCs w:val="22"/>
        </w:rPr>
      </w:pPr>
      <w:proofErr w:type="gramStart"/>
      <w:r w:rsidRPr="00FE7F9B">
        <w:rPr>
          <w:rFonts w:ascii="Calibri" w:hAnsi="Calibri" w:cs="Arial"/>
          <w:b/>
          <w:sz w:val="22"/>
          <w:szCs w:val="22"/>
        </w:rPr>
        <w:t xml:space="preserve">Kč    </w:t>
      </w:r>
      <w:r w:rsidR="003A76F4">
        <w:rPr>
          <w:rFonts w:ascii="Calibri" w:hAnsi="Calibri" w:cs="Arial"/>
          <w:b/>
          <w:sz w:val="22"/>
          <w:szCs w:val="22"/>
        </w:rPr>
        <w:t xml:space="preserve">        0</w:t>
      </w:r>
      <w:r w:rsidRPr="00FE7F9B">
        <w:rPr>
          <w:rFonts w:ascii="Calibri" w:hAnsi="Calibri" w:cs="Arial"/>
          <w:b/>
          <w:sz w:val="22"/>
          <w:szCs w:val="22"/>
        </w:rPr>
        <w:t>,00</w:t>
      </w:r>
      <w:proofErr w:type="gramEnd"/>
      <w:r w:rsidRPr="00FE7F9B">
        <w:rPr>
          <w:rFonts w:ascii="Calibri" w:hAnsi="Calibri" w:cs="Arial"/>
          <w:b/>
          <w:sz w:val="22"/>
          <w:szCs w:val="22"/>
        </w:rPr>
        <w:t xml:space="preserve"> do </w:t>
      </w:r>
      <w:r w:rsidRPr="00FE7F9B">
        <w:rPr>
          <w:rFonts w:ascii="Calibri" w:hAnsi="Calibri" w:cs="Arial"/>
          <w:b/>
          <w:sz w:val="22"/>
          <w:szCs w:val="22"/>
          <w:u w:val="single"/>
        </w:rPr>
        <w:t>fondu odměn</w:t>
      </w:r>
      <w:r w:rsidRPr="00FE7F9B">
        <w:rPr>
          <w:rFonts w:ascii="Calibri" w:hAnsi="Calibri" w:cs="Arial"/>
          <w:b/>
          <w:sz w:val="22"/>
          <w:szCs w:val="22"/>
        </w:rPr>
        <w:t>;</w:t>
      </w:r>
    </w:p>
    <w:p w:rsidR="009A3ABC" w:rsidRPr="00493C98" w:rsidRDefault="009A3ABC" w:rsidP="009A3ABC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proofErr w:type="gramStart"/>
      <w:r w:rsidRPr="00FE7F9B">
        <w:rPr>
          <w:rFonts w:ascii="Calibri" w:hAnsi="Calibri" w:cs="Arial"/>
          <w:b/>
          <w:sz w:val="22"/>
          <w:szCs w:val="22"/>
        </w:rPr>
        <w:t xml:space="preserve">Kč  </w:t>
      </w:r>
      <w:r>
        <w:rPr>
          <w:rFonts w:ascii="Calibri" w:hAnsi="Calibri" w:cs="Arial"/>
          <w:b/>
          <w:sz w:val="22"/>
          <w:szCs w:val="22"/>
        </w:rPr>
        <w:t xml:space="preserve">  </w:t>
      </w:r>
      <w:r w:rsidR="003A76F4">
        <w:rPr>
          <w:rFonts w:ascii="Calibri" w:hAnsi="Calibri" w:cs="Arial"/>
          <w:b/>
          <w:sz w:val="22"/>
          <w:szCs w:val="22"/>
        </w:rPr>
        <w:t>3 146,27</w:t>
      </w:r>
      <w:proofErr w:type="gramEnd"/>
      <w:r>
        <w:rPr>
          <w:rFonts w:ascii="Calibri" w:hAnsi="Calibri" w:cs="Arial"/>
          <w:b/>
          <w:sz w:val="22"/>
          <w:szCs w:val="22"/>
        </w:rPr>
        <w:t xml:space="preserve"> </w:t>
      </w:r>
      <w:r w:rsidRPr="00FE7F9B">
        <w:rPr>
          <w:rFonts w:ascii="Calibri" w:hAnsi="Calibri" w:cs="Arial"/>
          <w:b/>
          <w:sz w:val="22"/>
          <w:szCs w:val="22"/>
        </w:rPr>
        <w:t xml:space="preserve">do </w:t>
      </w:r>
      <w:r w:rsidRPr="00FE7F9B">
        <w:rPr>
          <w:rFonts w:ascii="Calibri" w:hAnsi="Calibri" w:cs="Arial"/>
          <w:b/>
          <w:sz w:val="22"/>
          <w:szCs w:val="22"/>
          <w:u w:val="single"/>
        </w:rPr>
        <w:t>rez</w:t>
      </w:r>
      <w:r w:rsidRPr="00493C98">
        <w:rPr>
          <w:rFonts w:ascii="Calibri" w:hAnsi="Calibri" w:cs="Arial"/>
          <w:b/>
          <w:sz w:val="22"/>
          <w:szCs w:val="22"/>
          <w:u w:val="single"/>
        </w:rPr>
        <w:t>ervního fondu</w:t>
      </w:r>
      <w:r w:rsidRPr="00493C98">
        <w:rPr>
          <w:rFonts w:ascii="Calibri" w:hAnsi="Calibri" w:cs="Arial"/>
          <w:sz w:val="22"/>
          <w:szCs w:val="22"/>
        </w:rPr>
        <w:t>.</w:t>
      </w: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745A3843" wp14:editId="442D465F">
                <wp:extent cx="6172200" cy="2072005"/>
                <wp:effectExtent l="0" t="0" r="0" b="4445"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07200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ABC" w:rsidRPr="00090BE4" w:rsidRDefault="009A3ABC" w:rsidP="009A3ABC">
                            <w:pPr>
                              <w:rPr>
                                <w:rFonts w:ascii="Calibri" w:hAnsi="Calibri"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Stanovisko odboru: </w:t>
                            </w:r>
                          </w:p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Organizace vykázala celkový zlepšený výsledek hospodaření ve výši Kč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76F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3 146,27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, zisk je vykazován v hlavní i doplňkové činnosti. Na základě rozhodnutí zřizovatele byl původní návrh organizace na rozdělení zlepšeného výsledku hospodaření dosaž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eného za hodnocený rok </w:t>
                            </w:r>
                            <w:r w:rsidR="003A76F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doporučen ke schválení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A3ABC" w:rsidRPr="00090BE4" w:rsidRDefault="009A3ABC" w:rsidP="009A3ABC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Kč   </w:t>
                            </w:r>
                            <w:r w:rsidR="007D430F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3A76F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,00</w:t>
                            </w:r>
                            <w:proofErr w:type="gramEnd"/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do fondu odměn;</w:t>
                            </w:r>
                          </w:p>
                          <w:p w:rsidR="009A3ABC" w:rsidRPr="00090BE4" w:rsidRDefault="009A3ABC" w:rsidP="009A3ABC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Kč   </w:t>
                            </w:r>
                            <w:r w:rsidR="003A76F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3 1</w:t>
                            </w:r>
                            <w:r w:rsidR="00BA1037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46</w:t>
                            </w:r>
                            <w:r w:rsidR="003A76F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,27</w:t>
                            </w:r>
                            <w:proofErr w:type="gramEnd"/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do rezervního fondu.</w:t>
                            </w:r>
                          </w:p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Po přídělu výsledku hospodaření do rezervního fondu, který bude pak ve výši Kč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D430F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5 539,21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, doporučujeme organizaci zapojit finanční prostředky do provozu.</w:t>
                            </w:r>
                          </w:p>
                          <w:p w:rsidR="009A3ABC" w:rsidRPr="00BF524A" w:rsidRDefault="009A3ABC" w:rsidP="009A3ABC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A3ABC" w:rsidRDefault="009A3ABC" w:rsidP="009A3ABC"/>
                          <w:p w:rsidR="009A3ABC" w:rsidRDefault="009A3ABC" w:rsidP="009A3A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5A384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width:486pt;height:16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wn8iAIAABgFAAAOAAAAZHJzL2Uyb0RvYy54bWysVFtv2yAUfp+0/4B4T32Zc7FVp2rdeZrU&#10;XaR2P4AYHKNhYEBid9P++w44SdNdpGlaHhzgHL5z+b7D5dXYC7RnxnIlS5xcxBgx2SjK5bbEnx7q&#10;2Qoj64ikRCjJSvzILL5av3xxOeiCpapTgjKDAETaYtAl7pzTRRTZpmM9sRdKMwnGVpmeONiabUQN&#10;GQC9F1Eax4toUIZqoxpmLZzeTka8Dvhtyxr3oW0tc0iUGHJz4WvCd+O/0fqSFFtDdMebQxrkH7Lo&#10;CZcQ9AR1SxxBO8N/gep5Y5RVrbtoVB+ptuUNCzVANUn8UzX3HdEs1ALNsfrUJvv/YJv3+48GcQrc&#10;LTGSpAeOHtjo0I0a0dK3Z9C2AK97DX5uhGNwDaVafaeazxZJVXVEbtm1MWroGKGQXuJvRmdXJxzr&#10;QTbDO0UhDNk5FYDG1vS+d9ANBOhA0+OJGp9KA4eLZJkC3xg1YEvjJaznIQYpjte1se4NUz3yixIb&#10;4D7Ak/2ddT4dUhxdfDSrBKc1FyJszHZTCYP2BHRSVXVdVQf0Z25Cemep/LUJcTqBLCGGt/l8A+/f&#10;8iTN4ps0n9WL1XKW1dl8li/j1SxO8pt8EWd5dlt/9wkmWdFxSpm845IdNZhkf8fxYRom9QQVoqHE&#10;+TydTxz9scg4/H5XZM8djKTgfYlXJydSeGZfSwplk8IRLqZ19Dz90GXowfE/dCXowFM/icCNmzEo&#10;7pWP7jWyUfQRhGEU0AYUw3MCi06ZrxgNMJoltl92xDCMxFsJ4sqTLPOzHDbZHLSAkTm3bM4tRDYA&#10;VWKH0bSs3DT/O234toNIk5ylugZBtjxI5Smrg4xh/EJNh6fCz/f5Png9PWjrHwAAAP//AwBQSwME&#10;FAAGAAgAAAAhACTSsozcAAAABQEAAA8AAABkcnMvZG93bnJldi54bWxMj81OwzAQhO9IvIO1SFwQ&#10;dUj/II1TFaReONEAdzfexinxOordNuXpWbjQy0ijWc18my8H14oj9qHxpOBhlIBAqrxpqFbw8b6+&#10;fwQRoiajW0+o4IwBlsX1Va4z40+0wWMZa8ElFDKtwMbYZVKGyqLTYeQ7JM52vnc6su1raXp94nLX&#10;yjRJZtLphnjB6g5fLFZf5cEpoPn57ft1mEzt3Uru8Xm/nmzKT6Vub4bVAkTEIf4fwy8+o0PBTFt/&#10;IBNEq4AfiX/K2dM8ZbtVME5nY5BFLi/pix8AAAD//wMAUEsBAi0AFAAGAAgAAAAhALaDOJL+AAAA&#10;4QEAABMAAAAAAAAAAAAAAAAAAAAAAFtDb250ZW50X1R5cGVzXS54bWxQSwECLQAUAAYACAAAACEA&#10;OP0h/9YAAACUAQAACwAAAAAAAAAAAAAAAAAvAQAAX3JlbHMvLnJlbHNQSwECLQAUAAYACAAAACEA&#10;9gsJ/IgCAAAYBQAADgAAAAAAAAAAAAAAAAAuAgAAZHJzL2Uyb0RvYy54bWxQSwECLQAUAAYACAAA&#10;ACEAJNKyjNwAAAAFAQAADwAAAAAAAAAAAAAAAADiBAAAZHJzL2Rvd25yZXYueG1sUEsFBgAAAAAE&#10;AAQA8wAAAOsFAAAAAA==&#10;" fillcolor="#cfc" stroked="f">
                <v:textbox>
                  <w:txbxContent>
                    <w:p w:rsidR="009A3ABC" w:rsidRPr="00090BE4" w:rsidRDefault="009A3ABC" w:rsidP="009A3ABC">
                      <w:pPr>
                        <w:rPr>
                          <w:rFonts w:ascii="Calibri" w:hAnsi="Calibri"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bCs/>
                        </w:rPr>
                        <w:t xml:space="preserve">Stanovisko odboru: </w:t>
                      </w:r>
                    </w:p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Organizace vykázala celkový zlepšený výsledek hospodaření ve výši Kč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A76F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3 146,27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, zisk je vykazován v hlavní i doplňkové činnosti. Na základě rozhodnutí zřizovatele byl původní návrh organizace na rozdělení zlepšeného výsledku hospodaření dosaž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eného za hodnocený rok </w:t>
                      </w:r>
                      <w:r w:rsidR="003A76F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doporučen ke schválení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:rsidR="009A3ABC" w:rsidRPr="00090BE4" w:rsidRDefault="009A3ABC" w:rsidP="009A3ABC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Kč   </w:t>
                      </w:r>
                      <w:r w:rsidR="007D430F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      </w:t>
                      </w:r>
                      <w:r w:rsidR="003A76F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0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,00</w:t>
                      </w:r>
                      <w:proofErr w:type="gramEnd"/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do fondu odměn;</w:t>
                      </w:r>
                    </w:p>
                    <w:p w:rsidR="009A3ABC" w:rsidRPr="00090BE4" w:rsidRDefault="009A3ABC" w:rsidP="009A3ABC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Kč   </w:t>
                      </w:r>
                      <w:r w:rsidR="003A76F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3 </w:t>
                      </w:r>
                      <w:r w:rsidR="003A76F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1</w:t>
                      </w:r>
                      <w:r w:rsidR="00BA1037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46</w:t>
                      </w:r>
                      <w:bookmarkStart w:id="1" w:name="_GoBack"/>
                      <w:bookmarkEnd w:id="1"/>
                      <w:r w:rsidR="003A76F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,27</w:t>
                      </w:r>
                      <w:proofErr w:type="gramEnd"/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do rezervního fondu.</w:t>
                      </w:r>
                    </w:p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Po přídělu výsledku hospodaření do rezervního fondu, který bude pak ve výši Kč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7D430F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5 539,21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, doporučujeme organizaci zapojit finanční prostředky do provozu.</w:t>
                      </w:r>
                    </w:p>
                    <w:p w:rsidR="009A3ABC" w:rsidRPr="00BF524A" w:rsidRDefault="009A3ABC" w:rsidP="009A3ABC">
                      <w:pPr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9A3ABC" w:rsidRDefault="009A3ABC" w:rsidP="009A3ABC"/>
                    <w:p w:rsidR="009A3ABC" w:rsidRDefault="009A3ABC" w:rsidP="009A3ABC"/>
                  </w:txbxContent>
                </v:textbox>
                <w10:anchorlock/>
              </v:shape>
            </w:pict>
          </mc:Fallback>
        </mc:AlternateContent>
      </w: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b/>
          <w:sz w:val="22"/>
          <w:szCs w:val="22"/>
        </w:rPr>
      </w:pPr>
    </w:p>
    <w:p w:rsidR="009A3ABC" w:rsidRPr="00587267" w:rsidRDefault="009A3ABC" w:rsidP="009A3ABC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>
        <w:rPr>
          <w:rFonts w:ascii="Calibri" w:hAnsi="Calibri" w:cs="Arial"/>
          <w:b/>
          <w:smallCaps/>
          <w:color w:val="1F497D"/>
          <w:sz w:val="28"/>
          <w:szCs w:val="28"/>
        </w:rPr>
        <w:t>5</w:t>
      </w: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>.  Hospodaření s prostředky peněžních fondů organizace</w:t>
      </w:r>
    </w:p>
    <w:p w:rsidR="009A3ABC" w:rsidRPr="00493C98" w:rsidRDefault="009A3ABC" w:rsidP="009A3ABC">
      <w:pPr>
        <w:rPr>
          <w:rFonts w:ascii="Calibri" w:hAnsi="Calibri" w:cs="Arial"/>
          <w:b/>
          <w:sz w:val="22"/>
          <w:szCs w:val="22"/>
        </w:rPr>
      </w:pPr>
    </w:p>
    <w:p w:rsidR="009A3ABC" w:rsidRPr="00493C98" w:rsidRDefault="00FF472F" w:rsidP="009A3ABC">
      <w:pPr>
        <w:jc w:val="both"/>
        <w:rPr>
          <w:rFonts w:ascii="Calibri" w:hAnsi="Calibri" w:cs="Arial"/>
          <w:color w:val="FF0000"/>
          <w:sz w:val="22"/>
          <w:szCs w:val="22"/>
        </w:rPr>
      </w:pPr>
      <w:r w:rsidRPr="00FF472F">
        <w:rPr>
          <w:noProof/>
        </w:rPr>
        <w:drawing>
          <wp:inline distT="0" distB="0" distL="0" distR="0">
            <wp:extent cx="5695950" cy="18859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ABC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05C51B96" wp14:editId="75BFFFE3">
                <wp:extent cx="6126480" cy="1388745"/>
                <wp:effectExtent l="0" t="0" r="7620" b="1905"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138874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Stanovisko odboru: </w:t>
                            </w:r>
                          </w:p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Fondy byly tvořeny a čerpány v souladu s jejich schválenými a předloženými plány. </w:t>
                            </w:r>
                          </w:p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K 31. 12. 201</w:t>
                            </w:r>
                            <w:r w:rsidR="00757E70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byly uvedené peněžní fondy kryty finančními prostředky bankovních účtů. 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Dále byl vykazován rozdíl u FKSP, v souvislosti s proúčtování</w:t>
                            </w:r>
                            <w:r w:rsidR="00757E7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m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zákonného přídělu a čerpání za měsíc prosinec, které bude skutečně naplněno a kryto až v měsíci lednu 201</w:t>
                            </w:r>
                            <w:r w:rsidR="00757E7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A3ABC" w:rsidRPr="00395CCA" w:rsidRDefault="009A3ABC" w:rsidP="009A3ABC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C51B96" id="Text Box 4" o:spid="_x0000_s1030" type="#_x0000_t202" style="width:482.4pt;height:10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AeGiAIAABgFAAAOAAAAZHJzL2Uyb0RvYy54bWysVNuO2yAQfa/Uf0C8Z32pk9hWnNXGW1eV&#10;thdptx9ADI5RMbhAYm9X/fcOOEmzvUhV1Tw4wAxnLucMq+uxE+jAtOFKFji6CjFislaUy12BPz1U&#10;sxQjY4mkRCjJCvzIDL5ev3yxGvqcxapVgjKNAESafOgL3Frb50Fg6pZ1xFypnkkwNkp3xMJW7wKq&#10;yQDonQjiMFwEg9K016pmxsDp7WTEa4/fNKy2H5rGMItEgSE367/af7fuG6xXJN9p0re8PqZB/iGL&#10;jnAJQc9Qt8QStNf8F6iO11oZ1dirWnWBahpeM18DVBOFP1Vz35Ke+VqgOaY/t8n8P9j6/eGjRpwC&#10;dwuMJOmAowc2WrRRI0pce4be5OB134OfHeEYXH2ppr9T9WeDpCpbInfsRms1tIxQSC9yN4OLqxOO&#10;cSDb4Z2iEIbsrfJAY6M71zvoBgJ0oOnxTI1LpYbDRRQvkhRMNdiiV2m6TOY+BslP13tt7BumOuQW&#10;BdbAvYcnhztjXTokP7m4aEYJTisuhN/o3bYUGh0I6KQsq6osj+jP3IR0zlK5axPidAJZQgxnc/l6&#10;3p+yKE7CTZzNqkW6nCVVMp9lyzCdhVG2yRZhkiW31TeXYJTkLaeUyTsu2UmDUfJ3HB+nYVKPVyEa&#10;CpzN4/nE0R+LDP3vd0V23MJICt4VOD07kdwx+1pSKJvklnAxrYPn6fsuQw9O/74rXgeO+kkEdtyO&#10;XnFneW0VfQRhaAW0AcXwnMCiVforRgOMZoHNlz3RDCPxVoK4sihJ3Cz7TTJfxrDRl5btpYXIGqAK&#10;bDGalqWd5n/fa75rIdIkZ6luQJAN91Jxyp2yOsoYxs/XdHwq3Hxf7r3Xjwdt/R0AAP//AwBQSwME&#10;FAAGAAgAAAAhAPupurDcAAAABQEAAA8AAABkcnMvZG93bnJldi54bWxMj0FPwkAQhe8m/IfNmHgx&#10;soVUwNotARMunqTofemO3WJ3tukuUPz1jl7k8pLJm7z3vXw5uFacsA+NJwWTcQICqfKmoVrB+27z&#10;sAARoiajW0+o4IIBlsXoJteZ8Wfa4qmMteAQCplWYGPsMilDZdHpMPYdEnufvnc68tnX0vT6zOGu&#10;ldMkmUmnG+IGqzt8sVh9lUengOaXt+/XIX209yt5wPVhk27LD6XubofVM4iIQ/x/hl98RoeCmfb+&#10;SCaIVgEPiX/K3tMs5Rl7BdPJYg6yyOU1ffEDAAD//wMAUEsBAi0AFAAGAAgAAAAhALaDOJL+AAAA&#10;4QEAABMAAAAAAAAAAAAAAAAAAAAAAFtDb250ZW50X1R5cGVzXS54bWxQSwECLQAUAAYACAAAACEA&#10;OP0h/9YAAACUAQAACwAAAAAAAAAAAAAAAAAvAQAAX3JlbHMvLnJlbHNQSwECLQAUAAYACAAAACEA&#10;EHgHhogCAAAYBQAADgAAAAAAAAAAAAAAAAAuAgAAZHJzL2Uyb0RvYy54bWxQSwECLQAUAAYACAAA&#10;ACEA+6m6sNwAAAAFAQAADwAAAAAAAAAAAAAAAADiBAAAZHJzL2Rvd25yZXYueG1sUEsFBgAAAAAE&#10;AAQA8wAAAOsFAAAAAA==&#10;" fillcolor="#cfc" stroked="f">
                <v:textbox>
                  <w:txbxContent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bCs/>
                        </w:rPr>
                        <w:t xml:space="preserve">Stanovisko odboru: </w:t>
                      </w:r>
                    </w:p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Fondy byly tvořeny a čerpány v souladu s jejich schválenými a předloženými plány. </w:t>
                      </w:r>
                    </w:p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K 31. 12. 201</w:t>
                      </w:r>
                      <w:r w:rsidR="00757E70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Pr="00090BE4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byly uvedené peněžní fondy kryty finančními prostředky bankovních účtů. 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Dále byl vykazován rozdíl u FKSP, v souvislosti s proúčtování</w:t>
                      </w:r>
                      <w:r w:rsidR="00757E70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m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zákonného přídělu a čerpání za měsíc prosinec, které bude skutečně naplněno a kryto až v měsíci lednu 201</w:t>
                      </w:r>
                      <w:r w:rsidR="00757E70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5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9A3ABC" w:rsidRPr="00395CCA" w:rsidRDefault="009A3ABC" w:rsidP="009A3ABC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A3ABC" w:rsidRDefault="009A3ABC" w:rsidP="009A3ABC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</w:p>
    <w:p w:rsidR="00757E70" w:rsidRPr="00493C98" w:rsidRDefault="00757E70" w:rsidP="009A3ABC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</w:p>
    <w:p w:rsidR="009A3ABC" w:rsidRPr="00587267" w:rsidRDefault="009A3ABC" w:rsidP="009A3ABC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>
        <w:rPr>
          <w:rFonts w:ascii="Calibri" w:hAnsi="Calibri" w:cs="Arial"/>
          <w:b/>
          <w:smallCaps/>
          <w:color w:val="1F497D"/>
          <w:sz w:val="28"/>
          <w:szCs w:val="28"/>
        </w:rPr>
        <w:lastRenderedPageBreak/>
        <w:t>6</w:t>
      </w: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>.  Přehled pohledávek a závazků organizace</w:t>
      </w:r>
    </w:p>
    <w:p w:rsidR="009A3ABC" w:rsidRPr="00493C98" w:rsidRDefault="009A3ABC" w:rsidP="009A3ABC">
      <w:pPr>
        <w:rPr>
          <w:rFonts w:ascii="Calibri" w:hAnsi="Calibri" w:cs="Arial"/>
          <w:b/>
          <w:color w:val="0000FF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Stav pohledávek </w:t>
      </w:r>
      <w:r w:rsidR="00757E70">
        <w:rPr>
          <w:rFonts w:ascii="Calibri" w:hAnsi="Calibri" w:cs="Arial"/>
          <w:sz w:val="22"/>
          <w:szCs w:val="22"/>
        </w:rPr>
        <w:t xml:space="preserve">příspěvkové </w:t>
      </w:r>
      <w:r w:rsidRPr="00493C98">
        <w:rPr>
          <w:rFonts w:ascii="Calibri" w:hAnsi="Calibri" w:cs="Arial"/>
          <w:sz w:val="22"/>
          <w:szCs w:val="22"/>
        </w:rPr>
        <w:t>organizace</w:t>
      </w:r>
      <w:r w:rsidR="00757E70">
        <w:rPr>
          <w:rFonts w:ascii="Calibri" w:hAnsi="Calibri" w:cs="Arial"/>
          <w:sz w:val="22"/>
          <w:szCs w:val="22"/>
        </w:rPr>
        <w:t xml:space="preserve"> byl</w:t>
      </w:r>
      <w:r w:rsidRPr="00493C98">
        <w:rPr>
          <w:rFonts w:ascii="Calibri" w:hAnsi="Calibri" w:cs="Arial"/>
          <w:sz w:val="22"/>
          <w:szCs w:val="22"/>
        </w:rPr>
        <w:t xml:space="preserve"> k 31. 12. 20</w:t>
      </w:r>
      <w:r>
        <w:rPr>
          <w:rFonts w:ascii="Calibri" w:hAnsi="Calibri" w:cs="Arial"/>
          <w:sz w:val="22"/>
          <w:szCs w:val="22"/>
        </w:rPr>
        <w:t>1</w:t>
      </w:r>
      <w:r w:rsidR="008B647F">
        <w:rPr>
          <w:rFonts w:ascii="Calibri" w:hAnsi="Calibri" w:cs="Arial"/>
          <w:sz w:val="22"/>
          <w:szCs w:val="22"/>
        </w:rPr>
        <w:t>4</w:t>
      </w:r>
      <w:r w:rsidRPr="00493C98">
        <w:rPr>
          <w:rFonts w:ascii="Calibri" w:hAnsi="Calibri" w:cs="Arial"/>
          <w:sz w:val="22"/>
          <w:szCs w:val="22"/>
        </w:rPr>
        <w:t xml:space="preserve"> Kč</w:t>
      </w:r>
      <w:r>
        <w:rPr>
          <w:rFonts w:ascii="Calibri" w:hAnsi="Calibri" w:cs="Arial"/>
          <w:sz w:val="22"/>
          <w:szCs w:val="22"/>
        </w:rPr>
        <w:t xml:space="preserve"> </w:t>
      </w:r>
      <w:r w:rsidR="00FF472F">
        <w:rPr>
          <w:rFonts w:ascii="Calibri" w:hAnsi="Calibri" w:cs="Arial"/>
          <w:sz w:val="22"/>
          <w:szCs w:val="22"/>
        </w:rPr>
        <w:t xml:space="preserve">75 962,90, všechny jsou ve </w:t>
      </w:r>
      <w:r w:rsidRPr="00493C98">
        <w:rPr>
          <w:rFonts w:ascii="Calibri" w:hAnsi="Calibri" w:cs="Arial"/>
          <w:sz w:val="22"/>
          <w:szCs w:val="22"/>
        </w:rPr>
        <w:t>lhůtě splatnosti</w:t>
      </w:r>
      <w:r w:rsidR="00FF472F">
        <w:rPr>
          <w:rFonts w:ascii="Calibri" w:hAnsi="Calibri" w:cs="Arial"/>
          <w:sz w:val="22"/>
          <w:szCs w:val="22"/>
        </w:rPr>
        <w:t>. N</w:t>
      </w:r>
      <w:r w:rsidRPr="00493C98">
        <w:rPr>
          <w:rFonts w:ascii="Calibri" w:hAnsi="Calibri" w:cs="Arial"/>
          <w:sz w:val="22"/>
          <w:szCs w:val="22"/>
        </w:rPr>
        <w:t>edobytné pohledávky</w:t>
      </w:r>
      <w:r w:rsidR="00FF472F">
        <w:rPr>
          <w:rFonts w:ascii="Calibri" w:hAnsi="Calibri" w:cs="Arial"/>
          <w:sz w:val="22"/>
          <w:szCs w:val="22"/>
        </w:rPr>
        <w:t xml:space="preserve"> organizace nemá.</w:t>
      </w:r>
      <w:r w:rsidRPr="00493C98">
        <w:rPr>
          <w:rFonts w:ascii="Calibri" w:hAnsi="Calibri" w:cs="Arial"/>
          <w:sz w:val="22"/>
          <w:szCs w:val="22"/>
        </w:rPr>
        <w:t xml:space="preserve">  </w:t>
      </w: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V roce 20</w:t>
      </w:r>
      <w:r>
        <w:rPr>
          <w:rFonts w:ascii="Calibri" w:hAnsi="Calibri" w:cs="Arial"/>
          <w:sz w:val="22"/>
          <w:szCs w:val="22"/>
        </w:rPr>
        <w:t>1</w:t>
      </w:r>
      <w:r w:rsidR="00757E70">
        <w:rPr>
          <w:rFonts w:ascii="Calibri" w:hAnsi="Calibri" w:cs="Arial"/>
          <w:sz w:val="22"/>
          <w:szCs w:val="22"/>
        </w:rPr>
        <w:t>4</w:t>
      </w:r>
      <w:r w:rsidRPr="00493C98">
        <w:rPr>
          <w:rFonts w:ascii="Calibri" w:hAnsi="Calibri" w:cs="Arial"/>
          <w:sz w:val="22"/>
          <w:szCs w:val="22"/>
        </w:rPr>
        <w:t xml:space="preserve"> nebyl proveden odpis nedobytné pohledávky v souladu s podmínkami ve zřizovací listině.</w:t>
      </w: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Stav závazků organizace k 31. 12. 20</w:t>
      </w:r>
      <w:r>
        <w:rPr>
          <w:rFonts w:ascii="Calibri" w:hAnsi="Calibri" w:cs="Arial"/>
          <w:sz w:val="22"/>
          <w:szCs w:val="22"/>
        </w:rPr>
        <w:t>1</w:t>
      </w:r>
      <w:r w:rsidR="00757E70">
        <w:rPr>
          <w:rFonts w:ascii="Calibri" w:hAnsi="Calibri" w:cs="Arial"/>
          <w:sz w:val="22"/>
          <w:szCs w:val="22"/>
        </w:rPr>
        <w:t>4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="00757E70">
        <w:rPr>
          <w:rFonts w:ascii="Calibri" w:hAnsi="Calibri" w:cs="Arial"/>
          <w:sz w:val="22"/>
          <w:szCs w:val="22"/>
        </w:rPr>
        <w:t>představoval celkovou částku</w:t>
      </w:r>
      <w:r w:rsidRPr="00493C98">
        <w:rPr>
          <w:rFonts w:ascii="Calibri" w:hAnsi="Calibri" w:cs="Arial"/>
          <w:sz w:val="22"/>
          <w:szCs w:val="22"/>
        </w:rPr>
        <w:t xml:space="preserve"> Kč </w:t>
      </w:r>
      <w:r w:rsidR="00FF472F">
        <w:rPr>
          <w:rFonts w:ascii="Calibri" w:hAnsi="Calibri" w:cs="Arial"/>
          <w:sz w:val="22"/>
          <w:szCs w:val="22"/>
        </w:rPr>
        <w:t>1 224 459</w:t>
      </w:r>
      <w:r w:rsidRPr="00493C98">
        <w:rPr>
          <w:rFonts w:ascii="Calibri" w:hAnsi="Calibri" w:cs="Arial"/>
          <w:sz w:val="22"/>
          <w:szCs w:val="22"/>
        </w:rPr>
        <w:t xml:space="preserve">,00 </w:t>
      </w:r>
      <w:r w:rsidR="00757E70">
        <w:rPr>
          <w:rFonts w:ascii="Calibri" w:hAnsi="Calibri" w:cs="Arial"/>
          <w:sz w:val="22"/>
          <w:szCs w:val="22"/>
        </w:rPr>
        <w:t xml:space="preserve">a </w:t>
      </w:r>
      <w:r w:rsidRPr="00493C98">
        <w:rPr>
          <w:rFonts w:ascii="Calibri" w:hAnsi="Calibri" w:cs="Arial"/>
          <w:sz w:val="22"/>
          <w:szCs w:val="22"/>
        </w:rPr>
        <w:t xml:space="preserve">všechny byly ve lhůtě splatnosti. </w:t>
      </w:r>
    </w:p>
    <w:p w:rsidR="009A3ABC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55AB4416" wp14:editId="265FDEB4">
                <wp:extent cx="6217920" cy="1209675"/>
                <wp:effectExtent l="0" t="0" r="0" b="9525"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12096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ABC" w:rsidRPr="00587267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</w:rPr>
                              <w:t>Stanovisko odboru:</w:t>
                            </w:r>
                          </w:p>
                          <w:p w:rsidR="009A3ABC" w:rsidRPr="00587267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Pohledávky a závazky organizace souhlasí se stavem v rozvaze ke dni 31. 12. 20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757E70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 Dle předloženého soupisu se jedná o pohledávky ve lhůtě splatnosti. </w:t>
                            </w:r>
                            <w:r w:rsidR="00FF472F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N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edobytn</w:t>
                            </w:r>
                            <w:r w:rsidR="00FF472F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é 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pohledávk</w:t>
                            </w:r>
                            <w:r w:rsidR="00FF472F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y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F472F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organizace nemá. </w:t>
                            </w:r>
                            <w:r w:rsidR="005A5111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F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inanční prostředk</w:t>
                            </w:r>
                            <w:r w:rsidR="005A5111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y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 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provozním bankovním účtu</w:t>
                            </w:r>
                            <w:r w:rsidR="005A5111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pokladní hotovost</w:t>
                            </w:r>
                            <w:r w:rsidR="005A5111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zohlednění zaplacení pohledávek </w:t>
                            </w:r>
                            <w:r w:rsidR="005A5111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dostatečně 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zajišťují finanční krytí závazků organizace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AB441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width:489.6pt;height:9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/OiAIAABgFAAAOAAAAZHJzL2Uyb0RvYy54bWysVFtv2yAUfp+0/4B4T32Zc7FVp2rdeZrU&#10;XaR2P4AAjtFsYEBid9P++w44SdNdpGlaHhzgHL5z+b7D5dXYd2jPjRVKlji5iDHikiom5LbEnx7q&#10;2Qoj64hkpFOSl/iRW3y1fvnictAFT1WrOsYNAhBpi0GXuHVOF1Fkact7Yi+U5hKMjTI9cbA124gZ&#10;MgB630VpHC+iQRmmjaLcWji9nYx4HfCbhlP3oWksd6grMeTmwteE78Z/o/UlKbaG6FbQQxrkH7Lo&#10;iZAQ9AR1SxxBOyN+geoFNcqqxl1Q1UeqaQTloQaoJol/qua+JZqHWqA5Vp/aZP8fLH2//2iQYMDd&#10;HCNJeuDogY8O3agRvfLtGbQtwOteg58b4RhcQ6lW3yn62SKpqpbILb82Rg0tJwzSS/zN6OzqhGM9&#10;yGZ4pxiEITunAtDYmN73DrqBAB1oejxR41OhcLhIk2WegomCLUnjfLGchxikOF7Xxro3XPXIL0ps&#10;gPsAT/Z31vl0SHF08dGs6gSrRdeFjdluqs6gPQGdVFVdV9UB/ZlbJ72zVP7ahDidQJYQw9t8voH3&#10;b3mSZvFNms/qxWo5y+psPsuX8WoWJ/lNvoizPLutv/sEk6xoBWNc3gnJjxpMsr/j+DANk3qCCtFQ&#10;4nyezieO/lhkHH6/K7IXDkayE32JVycnUnhmX0sGZZPCEdFN6+h5+qHL0IPjf+hK0IGnfhKBGzdj&#10;UFwg0Gtko9gjCMMooA0ohucEFq0yXzEaYDRLbL/siOEYdW8liCtPsszPcthk86WXhTm3bM4tRFKA&#10;KrHDaFpWbpr/nTZi20KkSc5SXYMgGxGk8pTVQcYwfqGmw1Ph5/t8H7yeHrT1DwAAAP//AwBQSwME&#10;FAAGAAgAAAAhAANSTu3cAAAABQEAAA8AAABkcnMvZG93bnJldi54bWxMj0FPwkAQhe8m/IfNkHgx&#10;soWA2NotARMunqTqfemO3WJ3tukuUPz1jlz08pLJe3nvm3w1uFacsA+NJwXTSQICqfKmoVrB+9v2&#10;/hFEiJqMbj2hggsGWBWjm1xnxp9ph6cy1oJLKGRagY2xy6QMlUWnw8R3SOx9+t7pyGdfS9PrM5e7&#10;Vs6S5EE63RAvWN3hs8Xqqzw6BbS8vH6/DPOFvVvLA24O2/mu/FDqdjysn0BEHOJfGH7xGR0KZtr7&#10;I5kgWgX8SLwqe+kynYHYcyhNFiCLXP6nL34AAAD//wMAUEsBAi0AFAAGAAgAAAAhALaDOJL+AAAA&#10;4QEAABMAAAAAAAAAAAAAAAAAAAAAAFtDb250ZW50X1R5cGVzXS54bWxQSwECLQAUAAYACAAAACEA&#10;OP0h/9YAAACUAQAACwAAAAAAAAAAAAAAAAAvAQAAX3JlbHMvLnJlbHNQSwECLQAUAAYACAAAACEA&#10;dhJ/zogCAAAYBQAADgAAAAAAAAAAAAAAAAAuAgAAZHJzL2Uyb0RvYy54bWxQSwECLQAUAAYACAAA&#10;ACEAA1JO7dwAAAAFAQAADwAAAAAAAAAAAAAAAADiBAAAZHJzL2Rvd25yZXYueG1sUEsFBgAAAAAE&#10;AAQA8wAAAOsFAAAAAA==&#10;" fillcolor="#cfc" stroked="f">
                <v:textbox>
                  <w:txbxContent>
                    <w:p w:rsidR="009A3ABC" w:rsidRPr="00587267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587267">
                        <w:rPr>
                          <w:rFonts w:ascii="Calibri" w:hAnsi="Calibri"/>
                          <w:b/>
                          <w:bCs/>
                        </w:rPr>
                        <w:t>Stanovisko odboru:</w:t>
                      </w:r>
                    </w:p>
                    <w:p w:rsidR="009A3ABC" w:rsidRPr="00587267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58726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Pohledávky a závazky organizace souhlasí se stavem v rozvaze ke dni 31. 12. 20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="00757E70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Pr="0058726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. Dle předloženého soupisu se jedná o pohledávky ve lhůtě splatnosti. </w:t>
                      </w:r>
                      <w:r w:rsidR="00FF472F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N</w:t>
                      </w:r>
                      <w:r w:rsidRPr="0058726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edobytn</w:t>
                      </w:r>
                      <w:r w:rsidR="00FF472F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é </w:t>
                      </w:r>
                      <w:r w:rsidRPr="0058726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pohledávk</w:t>
                      </w:r>
                      <w:r w:rsidR="00FF472F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y</w:t>
                      </w:r>
                      <w:r w:rsidRPr="0058726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F472F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organizace nemá. </w:t>
                      </w:r>
                      <w:r w:rsidR="005A5111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F</w:t>
                      </w:r>
                      <w:r w:rsidRPr="0058726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inanční prostředk</w:t>
                      </w:r>
                      <w:r w:rsidR="005A5111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y</w:t>
                      </w:r>
                      <w:r w:rsidRPr="0058726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na </w:t>
                      </w:r>
                      <w:r w:rsidRPr="00587267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provozním bankovním účtu</w:t>
                      </w:r>
                      <w:r w:rsidR="005A5111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Pr="0058726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pokladní hotovost</w:t>
                      </w:r>
                      <w:r w:rsidR="005A5111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58726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a zohlednění zaplacení pohledávek </w:t>
                      </w:r>
                      <w:r w:rsidR="005A5111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dostatečně </w:t>
                      </w:r>
                      <w:r w:rsidRPr="0058726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zajišťují finanční krytí závazků organizace</w:t>
                      </w:r>
                      <w:r w:rsidRPr="00587267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9A3ABC" w:rsidRPr="00493C98" w:rsidTr="007B2E16">
        <w:trPr>
          <w:trHeight w:val="255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9A3ABC" w:rsidRDefault="009A3ABC" w:rsidP="009A3ABC">
      <w:pPr>
        <w:rPr>
          <w:rFonts w:ascii="Calibri" w:hAnsi="Calibri" w:cs="Arial"/>
          <w:b/>
          <w:color w:val="0000FF"/>
          <w:sz w:val="22"/>
          <w:szCs w:val="22"/>
        </w:rPr>
      </w:pPr>
    </w:p>
    <w:p w:rsidR="009A3ABC" w:rsidRDefault="009A3ABC" w:rsidP="009A3ABC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>
        <w:rPr>
          <w:rFonts w:ascii="Calibri" w:hAnsi="Calibri" w:cs="Arial"/>
          <w:b/>
          <w:smallCaps/>
          <w:color w:val="1F497D"/>
          <w:sz w:val="28"/>
          <w:szCs w:val="28"/>
        </w:rPr>
        <w:t>7</w:t>
      </w:r>
      <w:r w:rsidRPr="00507A91">
        <w:rPr>
          <w:rFonts w:ascii="Calibri" w:hAnsi="Calibri" w:cs="Arial"/>
          <w:b/>
          <w:smallCaps/>
          <w:color w:val="1F497D"/>
          <w:sz w:val="28"/>
          <w:szCs w:val="28"/>
        </w:rPr>
        <w:t>.  Základní ekonomické ukazatele</w:t>
      </w:r>
    </w:p>
    <w:p w:rsidR="009A3ABC" w:rsidRDefault="009A3ABC" w:rsidP="009A3ABC">
      <w:pPr>
        <w:rPr>
          <w:rFonts w:ascii="Calibri" w:hAnsi="Calibri" w:cs="Arial"/>
          <w:b/>
          <w:smallCaps/>
          <w:color w:val="1F497D"/>
          <w:sz w:val="28"/>
          <w:szCs w:val="28"/>
        </w:rPr>
      </w:pPr>
    </w:p>
    <w:p w:rsidR="009A3ABC" w:rsidRPr="00507A91" w:rsidRDefault="00FF472F" w:rsidP="009A3ABC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D738F4">
        <w:rPr>
          <w:rFonts w:ascii="Calibri" w:hAnsi="Calibri"/>
          <w:noProof/>
          <w:sz w:val="22"/>
          <w:szCs w:val="22"/>
        </w:rPr>
        <w:t>Plaveck</w:t>
      </w:r>
      <w:r>
        <w:rPr>
          <w:rFonts w:ascii="Calibri" w:hAnsi="Calibri"/>
          <w:noProof/>
          <w:sz w:val="22"/>
          <w:szCs w:val="22"/>
        </w:rPr>
        <w:t>á</w:t>
      </w:r>
      <w:r w:rsidRPr="00D738F4">
        <w:rPr>
          <w:rFonts w:ascii="Calibri" w:hAnsi="Calibri"/>
          <w:noProof/>
          <w:sz w:val="22"/>
          <w:szCs w:val="22"/>
        </w:rPr>
        <w:t xml:space="preserve"> škol</w:t>
      </w:r>
      <w:r>
        <w:rPr>
          <w:rFonts w:ascii="Calibri" w:hAnsi="Calibri"/>
          <w:noProof/>
          <w:sz w:val="22"/>
          <w:szCs w:val="22"/>
        </w:rPr>
        <w:t>a Uherské Hradiště</w:t>
      </w:r>
      <w:r w:rsidRPr="00D738F4">
        <w:rPr>
          <w:rFonts w:ascii="Calibri" w:hAnsi="Calibri"/>
          <w:noProof/>
          <w:sz w:val="22"/>
          <w:szCs w:val="22"/>
        </w:rPr>
        <w:t xml:space="preserve"> tabulku neinvestiční nák</w:t>
      </w:r>
      <w:r w:rsidR="00495AA7">
        <w:rPr>
          <w:rFonts w:ascii="Calibri" w:hAnsi="Calibri"/>
          <w:noProof/>
          <w:sz w:val="22"/>
          <w:szCs w:val="22"/>
        </w:rPr>
        <w:t>la</w:t>
      </w:r>
      <w:r w:rsidRPr="00D738F4">
        <w:rPr>
          <w:rFonts w:ascii="Calibri" w:hAnsi="Calibri"/>
          <w:noProof/>
          <w:sz w:val="22"/>
          <w:szCs w:val="22"/>
        </w:rPr>
        <w:t>dy na žáka nevyplňuj</w:t>
      </w:r>
      <w:r>
        <w:rPr>
          <w:rFonts w:ascii="Calibri" w:hAnsi="Calibri"/>
          <w:noProof/>
          <w:sz w:val="22"/>
          <w:szCs w:val="22"/>
        </w:rPr>
        <w:t>e</w:t>
      </w:r>
      <w:r w:rsidR="00495AA7">
        <w:rPr>
          <w:rFonts w:ascii="Calibri" w:hAnsi="Calibri"/>
          <w:noProof/>
          <w:sz w:val="22"/>
          <w:szCs w:val="22"/>
        </w:rPr>
        <w:t>.</w:t>
      </w:r>
    </w:p>
    <w:p w:rsidR="009A3ABC" w:rsidRPr="00493C98" w:rsidRDefault="009A3ABC" w:rsidP="009A3ABC">
      <w:pPr>
        <w:rPr>
          <w:rFonts w:ascii="Calibri" w:hAnsi="Calibri" w:cs="Arial"/>
          <w:b/>
          <w:color w:val="0000FF"/>
          <w:sz w:val="22"/>
          <w:szCs w:val="22"/>
        </w:rPr>
      </w:pPr>
    </w:p>
    <w:p w:rsidR="00967638" w:rsidRDefault="00967638" w:rsidP="009A3ABC">
      <w:pPr>
        <w:rPr>
          <w:rFonts w:ascii="Calibri" w:hAnsi="Calibri" w:cs="Arial"/>
          <w:sz w:val="22"/>
          <w:szCs w:val="22"/>
        </w:rPr>
      </w:pPr>
    </w:p>
    <w:p w:rsidR="009A3ABC" w:rsidRPr="00507A91" w:rsidRDefault="009A3ABC" w:rsidP="009A3ABC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>
        <w:rPr>
          <w:rFonts w:ascii="Calibri" w:hAnsi="Calibri" w:cs="Arial"/>
          <w:b/>
          <w:smallCaps/>
          <w:color w:val="1F497D"/>
          <w:sz w:val="28"/>
          <w:szCs w:val="28"/>
        </w:rPr>
        <w:t>8</w:t>
      </w:r>
      <w:r w:rsidRPr="00507A91">
        <w:rPr>
          <w:rFonts w:ascii="Calibri" w:hAnsi="Calibri" w:cs="Arial"/>
          <w:b/>
          <w:smallCaps/>
          <w:color w:val="1F497D"/>
          <w:sz w:val="28"/>
          <w:szCs w:val="28"/>
        </w:rPr>
        <w:t>.  Celkové hodnocení organizace</w:t>
      </w:r>
    </w:p>
    <w:p w:rsidR="009A3ABC" w:rsidRPr="00493C98" w:rsidRDefault="009A3ABC" w:rsidP="009A3ABC">
      <w:pPr>
        <w:pStyle w:val="Zkladntext2"/>
        <w:rPr>
          <w:rFonts w:ascii="Calibri" w:hAnsi="Calibri" w:cs="Arial"/>
        </w:rPr>
      </w:pPr>
    </w:p>
    <w:p w:rsidR="009A3ABC" w:rsidRPr="00493C98" w:rsidRDefault="009A3ABC" w:rsidP="009A3ABC">
      <w:pPr>
        <w:numPr>
          <w:ilvl w:val="0"/>
          <w:numId w:val="3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Řádná účetní závěrka byla sestavena v souladu s vyhláškou </w:t>
      </w:r>
      <w:r w:rsidRPr="00422C48">
        <w:rPr>
          <w:rFonts w:ascii="Calibri" w:hAnsi="Calibri" w:cs="Arial"/>
          <w:sz w:val="22"/>
          <w:szCs w:val="22"/>
        </w:rPr>
        <w:t>č. 410/2009 Sb.</w:t>
      </w:r>
      <w:r>
        <w:rPr>
          <w:rFonts w:ascii="Calibri" w:hAnsi="Calibri" w:cs="Arial"/>
          <w:sz w:val="22"/>
          <w:szCs w:val="22"/>
        </w:rPr>
        <w:t xml:space="preserve">, </w:t>
      </w:r>
      <w:r>
        <w:rPr>
          <w:rFonts w:ascii="Arial" w:hAnsi="Arial" w:cs="Arial"/>
          <w:sz w:val="18"/>
          <w:szCs w:val="18"/>
        </w:rPr>
        <w:t>ve znění pozdějších předpisů,</w:t>
      </w:r>
      <w:r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>stanoveným způsobem předložena zřizovateli</w:t>
      </w:r>
      <w:r>
        <w:rPr>
          <w:rFonts w:ascii="Calibri" w:hAnsi="Calibri" w:cs="Arial"/>
          <w:sz w:val="22"/>
          <w:szCs w:val="22"/>
        </w:rPr>
        <w:t xml:space="preserve"> a</w:t>
      </w:r>
      <w:r w:rsidRPr="00493C98">
        <w:rPr>
          <w:rFonts w:ascii="Calibri" w:hAnsi="Calibri" w:cs="Arial"/>
          <w:sz w:val="22"/>
          <w:szCs w:val="22"/>
        </w:rPr>
        <w:t xml:space="preserve"> dle vyhlášky MF </w:t>
      </w:r>
      <w:r w:rsidRPr="00491DD8">
        <w:rPr>
          <w:rFonts w:ascii="Calibri" w:hAnsi="Calibri" w:cs="Arial"/>
          <w:sz w:val="22"/>
          <w:szCs w:val="22"/>
        </w:rPr>
        <w:t>č. 383/2009</w:t>
      </w:r>
      <w:r w:rsidRPr="00493C98">
        <w:rPr>
          <w:rFonts w:ascii="Calibri" w:hAnsi="Calibri" w:cs="Arial"/>
          <w:sz w:val="22"/>
          <w:szCs w:val="22"/>
        </w:rPr>
        <w:t xml:space="preserve"> Sb.,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ve znění pozdějších předpisů,</w:t>
      </w:r>
      <w:r w:rsidRPr="00493C98">
        <w:rPr>
          <w:rFonts w:ascii="Calibri" w:hAnsi="Calibri" w:cs="Arial"/>
          <w:sz w:val="22"/>
          <w:szCs w:val="22"/>
        </w:rPr>
        <w:t xml:space="preserve"> o </w:t>
      </w:r>
      <w:r>
        <w:rPr>
          <w:rFonts w:ascii="Calibri" w:hAnsi="Calibri" w:cs="Arial"/>
          <w:sz w:val="22"/>
          <w:szCs w:val="22"/>
        </w:rPr>
        <w:t>účetních záznamech v technické formě předána do centrálního systému účetních informací státu.</w:t>
      </w:r>
    </w:p>
    <w:p w:rsidR="009A3ABC" w:rsidRPr="00493C98" w:rsidRDefault="009A3ABC" w:rsidP="009A3ABC">
      <w:pPr>
        <w:numPr>
          <w:ilvl w:val="0"/>
          <w:numId w:val="3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K dosažení co nejvěrnějšího zobrazení</w:t>
      </w:r>
      <w:r>
        <w:rPr>
          <w:rFonts w:ascii="Calibri" w:hAnsi="Calibri" w:cs="Arial"/>
          <w:sz w:val="22"/>
          <w:szCs w:val="22"/>
        </w:rPr>
        <w:t xml:space="preserve"> skutečnosti N a V k 31. 12. 201</w:t>
      </w:r>
      <w:r w:rsidR="00757E70">
        <w:rPr>
          <w:rFonts w:ascii="Calibri" w:hAnsi="Calibri" w:cs="Arial"/>
          <w:sz w:val="22"/>
          <w:szCs w:val="22"/>
        </w:rPr>
        <w:t>4</w:t>
      </w:r>
      <w:r w:rsidRPr="00493C98">
        <w:rPr>
          <w:rFonts w:ascii="Calibri" w:hAnsi="Calibri" w:cs="Arial"/>
          <w:sz w:val="22"/>
          <w:szCs w:val="22"/>
        </w:rPr>
        <w:t xml:space="preserve"> organizace použila při roční uzávěrce časové rozlišení nákladů a výnosů a dohadné účty aktivní a pasivní.</w:t>
      </w:r>
    </w:p>
    <w:p w:rsidR="009A3ABC" w:rsidRPr="00493C98" w:rsidRDefault="009A3ABC" w:rsidP="009A3ABC">
      <w:pPr>
        <w:numPr>
          <w:ilvl w:val="0"/>
          <w:numId w:val="3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Data účetní závěrky byla předána včas. Na základě kontroly závěrky nebyly zjištěny rozdíly kontrolovaných vazeb účetnictví. </w:t>
      </w:r>
    </w:p>
    <w:p w:rsidR="009A3ABC" w:rsidRPr="00493C98" w:rsidRDefault="009A3ABC" w:rsidP="009A3ABC">
      <w:pPr>
        <w:numPr>
          <w:ilvl w:val="0"/>
          <w:numId w:val="3"/>
        </w:numPr>
        <w:spacing w:before="120"/>
        <w:ind w:hanging="720"/>
        <w:jc w:val="both"/>
        <w:rPr>
          <w:rFonts w:ascii="Calibri" w:hAnsi="Calibri" w:cs="Arial"/>
          <w:sz w:val="22"/>
          <w:szCs w:val="22"/>
          <w:u w:val="single"/>
        </w:rPr>
      </w:pPr>
      <w:r w:rsidRPr="00493C98">
        <w:rPr>
          <w:rFonts w:ascii="Calibri" w:hAnsi="Calibri" w:cs="Arial"/>
          <w:sz w:val="22"/>
          <w:szCs w:val="22"/>
        </w:rPr>
        <w:t>Účetní výkazy (rozvaha, výkaz zisku a ztráty, příloha) k 31. 12. 20</w:t>
      </w:r>
      <w:r>
        <w:rPr>
          <w:rFonts w:ascii="Calibri" w:hAnsi="Calibri" w:cs="Arial"/>
          <w:sz w:val="22"/>
          <w:szCs w:val="22"/>
        </w:rPr>
        <w:t>1</w:t>
      </w:r>
      <w:r w:rsidR="00757E70">
        <w:rPr>
          <w:rFonts w:ascii="Calibri" w:hAnsi="Calibri" w:cs="Arial"/>
          <w:sz w:val="22"/>
          <w:szCs w:val="22"/>
        </w:rPr>
        <w:t>4</w:t>
      </w:r>
      <w:r w:rsidRPr="00493C98">
        <w:rPr>
          <w:rFonts w:ascii="Calibri" w:hAnsi="Calibri" w:cs="Arial"/>
          <w:sz w:val="22"/>
          <w:szCs w:val="22"/>
        </w:rPr>
        <w:t xml:space="preserve"> byly zaslány ve stanoveném termínu a předepsaném rozsahu. Vazby je</w:t>
      </w:r>
      <w:r>
        <w:rPr>
          <w:rFonts w:ascii="Calibri" w:hAnsi="Calibri" w:cs="Arial"/>
          <w:sz w:val="22"/>
          <w:szCs w:val="22"/>
        </w:rPr>
        <w:t xml:space="preserve">dnotlivých účetních výkazů byly </w:t>
      </w:r>
      <w:r w:rsidRPr="00493C98">
        <w:rPr>
          <w:rFonts w:ascii="Calibri" w:hAnsi="Calibri" w:cs="Arial"/>
          <w:sz w:val="22"/>
          <w:szCs w:val="22"/>
        </w:rPr>
        <w:t xml:space="preserve">dodrženy a nevykazovaly </w:t>
      </w:r>
      <w:r>
        <w:rPr>
          <w:rFonts w:ascii="Calibri" w:hAnsi="Calibri" w:cs="Arial"/>
          <w:sz w:val="22"/>
          <w:szCs w:val="22"/>
        </w:rPr>
        <w:t>rozdíly.</w:t>
      </w:r>
    </w:p>
    <w:p w:rsidR="009A3ABC" w:rsidRPr="00493C98" w:rsidRDefault="009A3ABC" w:rsidP="009A3ABC">
      <w:pPr>
        <w:numPr>
          <w:ilvl w:val="0"/>
          <w:numId w:val="3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Zpráva o hospodaření byla předložena dle pokynu odboru. Komentáře k jednotlivým bodům jsou dostačující. </w:t>
      </w:r>
      <w:r w:rsidRPr="00493C98">
        <w:rPr>
          <w:rFonts w:ascii="Calibri" w:hAnsi="Calibri" w:cs="Arial"/>
          <w:sz w:val="22"/>
          <w:szCs w:val="22"/>
          <w:u w:val="single"/>
        </w:rPr>
        <w:t xml:space="preserve">Na základě kontroly údajů byly provedeny drobné </w:t>
      </w:r>
      <w:r>
        <w:rPr>
          <w:rFonts w:ascii="Calibri" w:hAnsi="Calibri" w:cs="Arial"/>
          <w:sz w:val="22"/>
          <w:szCs w:val="22"/>
          <w:u w:val="single"/>
        </w:rPr>
        <w:t>korekce</w:t>
      </w:r>
      <w:r w:rsidRPr="00493C98">
        <w:rPr>
          <w:rFonts w:ascii="Calibri" w:hAnsi="Calibri" w:cs="Arial"/>
          <w:sz w:val="22"/>
          <w:szCs w:val="22"/>
          <w:u w:val="single"/>
        </w:rPr>
        <w:t xml:space="preserve">. </w:t>
      </w:r>
    </w:p>
    <w:p w:rsidR="00757E70" w:rsidRDefault="009A3ABC" w:rsidP="0097638D">
      <w:pPr>
        <w:numPr>
          <w:ilvl w:val="0"/>
          <w:numId w:val="3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 w:rsidRPr="00757E70">
        <w:rPr>
          <w:rFonts w:ascii="Calibri" w:hAnsi="Calibri" w:cs="Arial"/>
          <w:sz w:val="22"/>
          <w:szCs w:val="22"/>
        </w:rPr>
        <w:t>Celková ekonomická situace organizace je hodnocena dle jednotlivých bodů tohoto vypracovaného stanoviska</w:t>
      </w:r>
      <w:r w:rsidR="00757E70">
        <w:rPr>
          <w:rFonts w:ascii="Calibri" w:hAnsi="Calibri" w:cs="Arial"/>
          <w:sz w:val="22"/>
          <w:szCs w:val="22"/>
        </w:rPr>
        <w:t>.</w:t>
      </w:r>
    </w:p>
    <w:p w:rsidR="009A3ABC" w:rsidRDefault="00757E70" w:rsidP="0097638D">
      <w:pPr>
        <w:numPr>
          <w:ilvl w:val="0"/>
          <w:numId w:val="3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H</w:t>
      </w:r>
      <w:r w:rsidR="009A3ABC" w:rsidRPr="00757E70">
        <w:rPr>
          <w:rFonts w:ascii="Calibri" w:hAnsi="Calibri" w:cs="Arial"/>
          <w:sz w:val="22"/>
          <w:szCs w:val="22"/>
        </w:rPr>
        <w:t>odnocení celoroční spolupráce a přístupu organizace</w:t>
      </w:r>
      <w:r w:rsidRPr="00757E70">
        <w:rPr>
          <w:rFonts w:ascii="Calibri" w:hAnsi="Calibri" w:cs="Arial"/>
          <w:sz w:val="22"/>
          <w:szCs w:val="22"/>
        </w:rPr>
        <w:t xml:space="preserve">: </w:t>
      </w:r>
      <w:r w:rsidR="009A3ABC" w:rsidRPr="00757E70">
        <w:rPr>
          <w:rFonts w:ascii="Calibri" w:hAnsi="Calibri" w:cs="Arial"/>
          <w:sz w:val="22"/>
          <w:szCs w:val="22"/>
        </w:rPr>
        <w:t xml:space="preserve">dobrá spolupráce, termíny jsou dodržovány, organizace předkládá materiály dle požadované struktury, evidence je analyticky členěna, jednání </w:t>
      </w:r>
      <w:r w:rsidRPr="00757E70">
        <w:rPr>
          <w:rFonts w:ascii="Calibri" w:hAnsi="Calibri" w:cs="Arial"/>
          <w:sz w:val="22"/>
          <w:szCs w:val="22"/>
        </w:rPr>
        <w:t xml:space="preserve">je </w:t>
      </w:r>
      <w:r w:rsidR="009A3ABC" w:rsidRPr="00757E70">
        <w:rPr>
          <w:rFonts w:ascii="Calibri" w:hAnsi="Calibri" w:cs="Arial"/>
          <w:sz w:val="22"/>
          <w:szCs w:val="22"/>
        </w:rPr>
        <w:t>vstřícné</w:t>
      </w:r>
      <w:r w:rsidRPr="00757E70">
        <w:rPr>
          <w:rFonts w:ascii="Calibri" w:hAnsi="Calibri" w:cs="Arial"/>
          <w:sz w:val="22"/>
          <w:szCs w:val="22"/>
        </w:rPr>
        <w:t xml:space="preserve"> a </w:t>
      </w:r>
      <w:r w:rsidR="009A3ABC" w:rsidRPr="00757E70">
        <w:rPr>
          <w:rFonts w:ascii="Calibri" w:hAnsi="Calibri" w:cs="Arial"/>
          <w:sz w:val="22"/>
          <w:szCs w:val="22"/>
        </w:rPr>
        <w:t>zpracované podklady</w:t>
      </w:r>
      <w:r w:rsidRPr="00757E70">
        <w:rPr>
          <w:rFonts w:ascii="Calibri" w:hAnsi="Calibri" w:cs="Arial"/>
          <w:sz w:val="22"/>
          <w:szCs w:val="22"/>
        </w:rPr>
        <w:t xml:space="preserve"> jsou v odpovídající podobě</w:t>
      </w:r>
      <w:r w:rsidR="009A3ABC" w:rsidRPr="00757E70">
        <w:rPr>
          <w:rFonts w:ascii="Calibri" w:hAnsi="Calibri" w:cs="Arial"/>
          <w:sz w:val="22"/>
          <w:szCs w:val="22"/>
        </w:rPr>
        <w:t>.</w:t>
      </w:r>
    </w:p>
    <w:p w:rsidR="00F57FA2" w:rsidRDefault="00F57FA2" w:rsidP="00F57FA2">
      <w:pPr>
        <w:spacing w:before="120"/>
        <w:jc w:val="both"/>
        <w:rPr>
          <w:rFonts w:ascii="Calibri" w:hAnsi="Calibri" w:cs="Arial"/>
          <w:sz w:val="22"/>
          <w:szCs w:val="22"/>
        </w:rPr>
      </w:pPr>
    </w:p>
    <w:p w:rsidR="00495AA7" w:rsidRDefault="00495AA7" w:rsidP="00F57FA2">
      <w:pPr>
        <w:rPr>
          <w:rFonts w:ascii="Calibri" w:hAnsi="Calibri" w:cs="Arial"/>
          <w:b/>
          <w:smallCaps/>
          <w:color w:val="1F497D"/>
          <w:sz w:val="28"/>
          <w:szCs w:val="28"/>
        </w:rPr>
      </w:pPr>
    </w:p>
    <w:p w:rsidR="00F57FA2" w:rsidRDefault="00F57FA2" w:rsidP="00F57FA2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>
        <w:rPr>
          <w:rFonts w:ascii="Calibri" w:hAnsi="Calibri" w:cs="Arial"/>
          <w:b/>
          <w:smallCaps/>
          <w:color w:val="1F497D"/>
          <w:sz w:val="28"/>
          <w:szCs w:val="28"/>
        </w:rPr>
        <w:lastRenderedPageBreak/>
        <w:t>9. STANOVISKO KE SCHVALOVÁNÍ ÚČETNÍ ZÁVĚRKY ZA ROK 201</w:t>
      </w:r>
      <w:r w:rsidR="008B647F">
        <w:rPr>
          <w:rFonts w:ascii="Calibri" w:hAnsi="Calibri" w:cs="Arial"/>
          <w:b/>
          <w:smallCaps/>
          <w:color w:val="1F497D"/>
          <w:sz w:val="28"/>
          <w:szCs w:val="28"/>
        </w:rPr>
        <w:t>4</w:t>
      </w:r>
    </w:p>
    <w:p w:rsidR="00F57FA2" w:rsidRDefault="00F57FA2" w:rsidP="00F57FA2">
      <w:pPr>
        <w:rPr>
          <w:rFonts w:ascii="Arial" w:hAnsi="Arial" w:cs="Arial"/>
          <w:b/>
          <w:sz w:val="22"/>
          <w:szCs w:val="22"/>
        </w:rPr>
      </w:pPr>
    </w:p>
    <w:p w:rsidR="00F57FA2" w:rsidRDefault="00F57FA2" w:rsidP="00F57FA2">
      <w:pPr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Řádná účetní závěrka byla sestavena a předložena zřizovateli v souladu se zákonem č. 563/1991 Sb., o účetnictví, ve znění pozdějších předpisů, prováděcí vyhláškou k zákonu o účetnictví </w:t>
      </w:r>
      <w:r>
        <w:rPr>
          <w:rFonts w:asciiTheme="minorHAnsi" w:hAnsiTheme="minorHAnsi" w:cs="Arial"/>
          <w:sz w:val="22"/>
          <w:szCs w:val="22"/>
        </w:rPr>
        <w:br/>
        <w:t>č. 410/2009 Sb., ve znění pozdějších předpisů a vyhláškou č. 383/2009 Sb., o účetních záznamech v technické formě vybraných účetních jednotek a jejich předávání do centrálního systému účetních informací státu a o požadavcích na technické a smíšené formy účetních záznamů (technická vyhláška), ve znění pozdějších předpisů.</w:t>
      </w:r>
    </w:p>
    <w:p w:rsidR="00F57FA2" w:rsidRDefault="00F57FA2" w:rsidP="00F57FA2">
      <w:pPr>
        <w:numPr>
          <w:ilvl w:val="0"/>
          <w:numId w:val="5"/>
        </w:numPr>
        <w:tabs>
          <w:tab w:val="num" w:pos="284"/>
        </w:tabs>
        <w:spacing w:before="12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Data účetní závěrky byla předána včas. Na základě kontroly závěrky nebyly zjištěny rozdíly kontrolovaných vazeb účetnictví, byly provedeny dodatečné drobné korekce a opravy. K dosažení co nejvěrnějšího zobrazení skutečnosti nákladů k 31. 12. 2014 organizace použila při roční uzávěrce časové rozlišení nákladů a dohadné účty aktivní i pasivní.</w:t>
      </w:r>
    </w:p>
    <w:p w:rsidR="00F57FA2" w:rsidRDefault="00F57FA2" w:rsidP="00F57FA2">
      <w:pPr>
        <w:numPr>
          <w:ilvl w:val="0"/>
          <w:numId w:val="5"/>
        </w:numPr>
        <w:tabs>
          <w:tab w:val="num" w:pos="284"/>
        </w:tabs>
        <w:spacing w:before="120"/>
        <w:ind w:left="284" w:hanging="284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>Účetní výkazy (rozvaha, výkaz zisku a ztráty, příloha) k 31. 12. 2014 byly zaslány ve stanoveném termínu a předepsaném rozsahu. Vazby jednotlivých účetních výkazů byly dodrženy a nevykazovaly rozdíly. Byla provedena následná kontrola úplnosti a správnosti dat účetních výkazů zaslaných k republikové sumarizaci.</w:t>
      </w:r>
    </w:p>
    <w:p w:rsidR="00F57FA2" w:rsidRDefault="00F57FA2" w:rsidP="00F57FA2">
      <w:pPr>
        <w:spacing w:before="120"/>
        <w:ind w:left="284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:rsidR="00F57FA2" w:rsidRDefault="00F57FA2" w:rsidP="00F57FA2">
      <w:pPr>
        <w:numPr>
          <w:ilvl w:val="0"/>
          <w:numId w:val="5"/>
        </w:numPr>
        <w:tabs>
          <w:tab w:val="num" w:pos="284"/>
        </w:tabs>
        <w:spacing w:before="120"/>
        <w:ind w:left="284" w:hanging="284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  <w:u w:val="single"/>
        </w:rPr>
        <w:t>Vyjádření ředitele organizace:</w:t>
      </w:r>
    </w:p>
    <w:p w:rsidR="00F57FA2" w:rsidRDefault="00F57FA2" w:rsidP="00F57FA2">
      <w:pPr>
        <w:spacing w:before="120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 návaznosti na vyhodnocení:</w:t>
      </w:r>
    </w:p>
    <w:p w:rsidR="00F57FA2" w:rsidRDefault="00F57FA2" w:rsidP="00F57FA2">
      <w:pPr>
        <w:numPr>
          <w:ilvl w:val="1"/>
          <w:numId w:val="6"/>
        </w:numPr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vybraných oblastí řízení,</w:t>
      </w:r>
    </w:p>
    <w:p w:rsidR="00F57FA2" w:rsidRDefault="00F57FA2" w:rsidP="00F57FA2">
      <w:pPr>
        <w:numPr>
          <w:ilvl w:val="1"/>
          <w:numId w:val="6"/>
        </w:numPr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předaných podkladů ke schvalování účetní závěrky organizace k 31. 12. 2014</w:t>
      </w:r>
    </w:p>
    <w:p w:rsidR="00F57FA2" w:rsidRDefault="00F57FA2" w:rsidP="00F57FA2">
      <w:pPr>
        <w:spacing w:before="120"/>
        <w:ind w:left="284"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ředitel příspěvkové organizace </w:t>
      </w:r>
      <w:r>
        <w:rPr>
          <w:rFonts w:asciiTheme="minorHAnsi" w:hAnsiTheme="minorHAnsi" w:cs="Arial"/>
          <w:b/>
          <w:i/>
          <w:sz w:val="22"/>
          <w:szCs w:val="22"/>
        </w:rPr>
        <w:t>doporučuje</w:t>
      </w:r>
      <w:r>
        <w:rPr>
          <w:rFonts w:asciiTheme="minorHAnsi" w:hAnsiTheme="minorHAnsi" w:cs="Arial"/>
          <w:i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i/>
          <w:sz w:val="22"/>
          <w:szCs w:val="22"/>
        </w:rPr>
        <w:t>schválit účetní závěrku</w:t>
      </w:r>
      <w:r>
        <w:rPr>
          <w:rFonts w:asciiTheme="minorHAnsi" w:hAnsiTheme="minorHAnsi" w:cs="Arial"/>
          <w:i/>
          <w:sz w:val="22"/>
          <w:szCs w:val="22"/>
        </w:rPr>
        <w:t xml:space="preserve"> příspěvkové organizace </w:t>
      </w:r>
      <w:r>
        <w:rPr>
          <w:rFonts w:asciiTheme="minorHAnsi" w:hAnsiTheme="minorHAnsi" w:cs="Arial"/>
          <w:i/>
          <w:sz w:val="22"/>
          <w:szCs w:val="22"/>
        </w:rPr>
        <w:br/>
        <w:t xml:space="preserve">k 31. 12. 2014 na zasedání Rady Zlínského kraje dne </w:t>
      </w:r>
      <w:r w:rsidR="006C498B" w:rsidRPr="00967638">
        <w:rPr>
          <w:rFonts w:asciiTheme="minorHAnsi" w:hAnsiTheme="minorHAnsi" w:cs="Arial"/>
          <w:i/>
          <w:sz w:val="22"/>
          <w:szCs w:val="22"/>
        </w:rPr>
        <w:t xml:space="preserve">20. 04. </w:t>
      </w:r>
      <w:r w:rsidRPr="00967638">
        <w:rPr>
          <w:rFonts w:asciiTheme="minorHAnsi" w:hAnsiTheme="minorHAnsi" w:cs="Arial"/>
          <w:i/>
          <w:sz w:val="22"/>
          <w:szCs w:val="22"/>
        </w:rPr>
        <w:t>2015.</w:t>
      </w:r>
    </w:p>
    <w:p w:rsidR="00F57FA2" w:rsidRDefault="00F57FA2" w:rsidP="00F57FA2">
      <w:pPr>
        <w:spacing w:before="120"/>
        <w:ind w:left="284"/>
        <w:jc w:val="both"/>
        <w:rPr>
          <w:rFonts w:asciiTheme="minorHAnsi" w:hAnsiTheme="minorHAnsi" w:cs="Arial"/>
          <w:i/>
          <w:sz w:val="22"/>
          <w:szCs w:val="22"/>
        </w:rPr>
      </w:pPr>
    </w:p>
    <w:p w:rsidR="00F57FA2" w:rsidRDefault="00F57FA2" w:rsidP="00F57FA2">
      <w:pPr>
        <w:numPr>
          <w:ilvl w:val="0"/>
          <w:numId w:val="5"/>
        </w:numPr>
        <w:tabs>
          <w:tab w:val="num" w:pos="284"/>
        </w:tabs>
        <w:spacing w:before="120"/>
        <w:ind w:left="284" w:hanging="284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  <w:u w:val="single"/>
        </w:rPr>
        <w:t>Vyjádření odboru školství, mládeže a sportu:</w:t>
      </w:r>
    </w:p>
    <w:p w:rsidR="00F57FA2" w:rsidRDefault="00F57FA2" w:rsidP="00F57FA2">
      <w:pPr>
        <w:spacing w:before="120"/>
        <w:ind w:left="284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>V návaznosti na průběžné vyhodnocení:</w:t>
      </w:r>
    </w:p>
    <w:p w:rsidR="00F57FA2" w:rsidRDefault="00F57FA2" w:rsidP="00F57FA2">
      <w:pPr>
        <w:numPr>
          <w:ilvl w:val="1"/>
          <w:numId w:val="5"/>
        </w:numPr>
        <w:tabs>
          <w:tab w:val="num" w:pos="567"/>
        </w:tabs>
        <w:ind w:left="568" w:hanging="284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>údajů z měsíčně zasílaných dat účetnictví,</w:t>
      </w:r>
    </w:p>
    <w:p w:rsidR="00F57FA2" w:rsidRDefault="00F57FA2" w:rsidP="00F57FA2">
      <w:pPr>
        <w:numPr>
          <w:ilvl w:val="1"/>
          <w:numId w:val="5"/>
        </w:numPr>
        <w:tabs>
          <w:tab w:val="num" w:pos="567"/>
        </w:tabs>
        <w:ind w:left="568" w:hanging="284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>výsledků kontrol základních účetních vazeb,</w:t>
      </w:r>
    </w:p>
    <w:p w:rsidR="00F57FA2" w:rsidRDefault="00F57FA2" w:rsidP="00F57FA2">
      <w:pPr>
        <w:numPr>
          <w:ilvl w:val="1"/>
          <w:numId w:val="5"/>
        </w:numPr>
        <w:tabs>
          <w:tab w:val="num" w:pos="567"/>
        </w:tabs>
        <w:ind w:left="568" w:hanging="284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>základních ukazatelů hospodaření a financování příspěvkové organizace,</w:t>
      </w:r>
    </w:p>
    <w:p w:rsidR="00F57FA2" w:rsidRDefault="00F57FA2" w:rsidP="00F57FA2">
      <w:pPr>
        <w:numPr>
          <w:ilvl w:val="1"/>
          <w:numId w:val="5"/>
        </w:numPr>
        <w:tabs>
          <w:tab w:val="num" w:pos="567"/>
        </w:tabs>
        <w:ind w:left="568" w:hanging="284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>předaných podkladů ke schvalování účetní závěrky příspěvkové organizace k 31. 12. 2014</w:t>
      </w:r>
      <w:r w:rsidR="006C498B">
        <w:rPr>
          <w:rFonts w:asciiTheme="minorHAnsi" w:hAnsiTheme="minorHAnsi" w:cs="Arial"/>
          <w:sz w:val="22"/>
          <w:szCs w:val="22"/>
        </w:rPr>
        <w:t>,</w:t>
      </w:r>
    </w:p>
    <w:p w:rsidR="00F57FA2" w:rsidRDefault="00F57FA2" w:rsidP="00F57FA2">
      <w:pPr>
        <w:spacing w:before="120"/>
        <w:ind w:left="284"/>
        <w:rPr>
          <w:rFonts w:asciiTheme="minorHAnsi" w:hAnsiTheme="minorHAnsi" w:cs="Arial"/>
          <w:i/>
          <w:sz w:val="22"/>
          <w:szCs w:val="22"/>
        </w:rPr>
      </w:pPr>
    </w:p>
    <w:p w:rsidR="00F57FA2" w:rsidRDefault="00F57FA2" w:rsidP="00F57FA2">
      <w:pPr>
        <w:spacing w:before="120" w:after="120"/>
        <w:ind w:left="284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nebyly zjištěny nedostatky či problémy ovlivňující úplnost, správnost a průkaznost vedení účetnictví příspěvkové organizace a </w:t>
      </w:r>
      <w:r>
        <w:rPr>
          <w:rFonts w:asciiTheme="minorHAnsi" w:hAnsiTheme="minorHAnsi" w:cs="Arial"/>
          <w:i/>
          <w:sz w:val="22"/>
          <w:szCs w:val="22"/>
        </w:rPr>
        <w:t xml:space="preserve">odbor školství, mládeže a sportu </w:t>
      </w:r>
      <w:r>
        <w:rPr>
          <w:rFonts w:asciiTheme="minorHAnsi" w:hAnsiTheme="minorHAnsi" w:cs="Arial"/>
          <w:b/>
          <w:i/>
          <w:sz w:val="22"/>
          <w:szCs w:val="22"/>
        </w:rPr>
        <w:t>doporučuje schválit účetní závěrku</w:t>
      </w:r>
      <w:r>
        <w:rPr>
          <w:rFonts w:asciiTheme="minorHAnsi" w:hAnsiTheme="minorHAnsi" w:cs="Arial"/>
          <w:i/>
          <w:sz w:val="22"/>
          <w:szCs w:val="22"/>
        </w:rPr>
        <w:t xml:space="preserve"> příspěvkové organizace k 31. 12. 2014 na zasedání Rady Zlínského kraje </w:t>
      </w:r>
      <w:r w:rsidRPr="00967638">
        <w:rPr>
          <w:rFonts w:asciiTheme="minorHAnsi" w:hAnsiTheme="minorHAnsi" w:cs="Arial"/>
          <w:i/>
          <w:sz w:val="22"/>
          <w:szCs w:val="22"/>
        </w:rPr>
        <w:t xml:space="preserve">dne </w:t>
      </w:r>
      <w:r w:rsidR="006C498B" w:rsidRPr="00967638">
        <w:rPr>
          <w:rFonts w:asciiTheme="minorHAnsi" w:hAnsiTheme="minorHAnsi" w:cs="Arial"/>
          <w:i/>
          <w:sz w:val="22"/>
          <w:szCs w:val="22"/>
        </w:rPr>
        <w:t xml:space="preserve">20. 04. </w:t>
      </w:r>
      <w:r w:rsidRPr="00967638">
        <w:rPr>
          <w:rFonts w:asciiTheme="minorHAnsi" w:hAnsiTheme="minorHAnsi" w:cs="Arial"/>
          <w:i/>
          <w:sz w:val="22"/>
          <w:szCs w:val="22"/>
        </w:rPr>
        <w:t>2015</w:t>
      </w:r>
      <w:r>
        <w:rPr>
          <w:rFonts w:asciiTheme="minorHAnsi" w:hAnsiTheme="minorHAnsi" w:cs="Arial"/>
          <w:i/>
          <w:sz w:val="22"/>
          <w:szCs w:val="22"/>
        </w:rPr>
        <w:t>.</w:t>
      </w:r>
    </w:p>
    <w:p w:rsidR="00F57FA2" w:rsidRDefault="00F57FA2" w:rsidP="00F57FA2">
      <w:pPr>
        <w:spacing w:after="200" w:line="276" w:lineRule="auto"/>
        <w:rPr>
          <w:rFonts w:ascii="Calibri" w:hAnsi="Calibri" w:cs="Arial"/>
          <w:b/>
          <w:color w:val="0000FF"/>
          <w:sz w:val="22"/>
          <w:szCs w:val="22"/>
        </w:rPr>
      </w:pPr>
      <w:r>
        <w:rPr>
          <w:rFonts w:ascii="Calibri" w:hAnsi="Calibri" w:cs="Arial"/>
          <w:b/>
          <w:color w:val="0000FF"/>
          <w:sz w:val="22"/>
          <w:szCs w:val="22"/>
        </w:rPr>
        <w:br w:type="page"/>
      </w:r>
    </w:p>
    <w:p w:rsidR="00F57FA2" w:rsidRDefault="00F57FA2" w:rsidP="00F57FA2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>
        <w:rPr>
          <w:rFonts w:ascii="Calibri" w:hAnsi="Calibri" w:cs="Arial"/>
          <w:b/>
          <w:smallCaps/>
          <w:color w:val="1F497D"/>
          <w:sz w:val="28"/>
          <w:szCs w:val="28"/>
        </w:rPr>
        <w:lastRenderedPageBreak/>
        <w:t xml:space="preserve">Závěr </w:t>
      </w:r>
    </w:p>
    <w:p w:rsidR="00F57FA2" w:rsidRDefault="00F57FA2" w:rsidP="00F57FA2">
      <w:pPr>
        <w:jc w:val="both"/>
        <w:rPr>
          <w:rFonts w:ascii="Calibri" w:hAnsi="Calibri" w:cs="Arial"/>
          <w:sz w:val="22"/>
          <w:szCs w:val="22"/>
        </w:rPr>
      </w:pPr>
    </w:p>
    <w:p w:rsidR="00F57FA2" w:rsidRDefault="00F57FA2" w:rsidP="00F57FA2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rámci hodnocení finančního hospodaření organizace odbor školství mládeže a sportu doporučuje, aby zlepšený výsledek hospodaření organizace vykázaný k  31. 12. 2014 ve výši Kč</w:t>
      </w:r>
      <w:r w:rsidR="00495AA7">
        <w:rPr>
          <w:rFonts w:ascii="Calibri" w:hAnsi="Calibri" w:cs="Arial"/>
          <w:sz w:val="22"/>
          <w:szCs w:val="22"/>
        </w:rPr>
        <w:t xml:space="preserve"> 3 146,27</w:t>
      </w:r>
      <w:r>
        <w:rPr>
          <w:rFonts w:ascii="Calibri" w:hAnsi="Calibri" w:cs="Arial"/>
          <w:sz w:val="22"/>
          <w:szCs w:val="22"/>
        </w:rPr>
        <w:t xml:space="preserve"> byl, v případě schválení závěrky, převeden do </w:t>
      </w:r>
      <w:r w:rsidR="00495AA7">
        <w:rPr>
          <w:rFonts w:ascii="Calibri" w:hAnsi="Calibri" w:cs="Arial"/>
          <w:sz w:val="22"/>
          <w:szCs w:val="22"/>
        </w:rPr>
        <w:t>r</w:t>
      </w:r>
      <w:r>
        <w:rPr>
          <w:rFonts w:ascii="Calibri" w:hAnsi="Calibri" w:cs="Arial"/>
          <w:sz w:val="22"/>
          <w:szCs w:val="22"/>
        </w:rPr>
        <w:t>ezervního fondu.</w:t>
      </w:r>
    </w:p>
    <w:p w:rsidR="00F57FA2" w:rsidRDefault="00F57FA2" w:rsidP="00F57FA2">
      <w:pPr>
        <w:jc w:val="both"/>
        <w:rPr>
          <w:rFonts w:ascii="Calibri" w:hAnsi="Calibri" w:cs="Arial"/>
          <w:sz w:val="22"/>
          <w:szCs w:val="22"/>
        </w:rPr>
      </w:pPr>
    </w:p>
    <w:p w:rsidR="00F57FA2" w:rsidRDefault="00F57FA2" w:rsidP="00F57FA2">
      <w:pPr>
        <w:rPr>
          <w:rFonts w:ascii="Calibri" w:hAnsi="Calibri" w:cs="Arial"/>
          <w:b/>
          <w:sz w:val="22"/>
          <w:szCs w:val="22"/>
        </w:rPr>
      </w:pPr>
    </w:p>
    <w:p w:rsidR="00F57FA2" w:rsidRDefault="00F57FA2" w:rsidP="00F57FA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Stanovisko bylo zpracováno na základě účetních dat, vyhodnocení ekonomických ukazatelů, předložené zprávy o hospodaření a podkladů ke schvalování účetní závěrky příspěvkové organizace v souladu s </w:t>
      </w:r>
      <w:r w:rsidRPr="00370D97">
        <w:rPr>
          <w:rFonts w:asciiTheme="minorHAnsi" w:hAnsiTheme="minorHAnsi" w:cs="Arial"/>
          <w:sz w:val="22"/>
          <w:szCs w:val="22"/>
        </w:rPr>
        <w:t xml:space="preserve">usnesením </w:t>
      </w:r>
      <w:r w:rsidRPr="00967638">
        <w:rPr>
          <w:rFonts w:asciiTheme="minorHAnsi" w:hAnsiTheme="minorHAnsi" w:cs="Arial"/>
          <w:sz w:val="22"/>
          <w:szCs w:val="22"/>
        </w:rPr>
        <w:t>RZK č.</w:t>
      </w:r>
      <w:r w:rsidR="002850F8" w:rsidRPr="00967638">
        <w:rPr>
          <w:rFonts w:asciiTheme="minorHAnsi" w:hAnsiTheme="minorHAnsi" w:cs="Arial"/>
          <w:sz w:val="22"/>
          <w:szCs w:val="22"/>
        </w:rPr>
        <w:t xml:space="preserve"> 00</w:t>
      </w:r>
      <w:r w:rsidR="00CD74AA" w:rsidRPr="00967638">
        <w:rPr>
          <w:rFonts w:asciiTheme="minorHAnsi" w:hAnsiTheme="minorHAnsi" w:cs="Arial"/>
          <w:sz w:val="22"/>
          <w:szCs w:val="22"/>
        </w:rPr>
        <w:t>54</w:t>
      </w:r>
      <w:r w:rsidRPr="00967638">
        <w:rPr>
          <w:rFonts w:asciiTheme="minorHAnsi" w:hAnsiTheme="minorHAnsi" w:cs="Arial"/>
          <w:sz w:val="22"/>
          <w:szCs w:val="22"/>
        </w:rPr>
        <w:t xml:space="preserve"> /</w:t>
      </w:r>
      <w:r w:rsidR="002850F8" w:rsidRPr="00967638">
        <w:rPr>
          <w:rFonts w:asciiTheme="minorHAnsi" w:hAnsiTheme="minorHAnsi" w:cs="Arial"/>
          <w:sz w:val="22"/>
          <w:szCs w:val="22"/>
        </w:rPr>
        <w:t>R0</w:t>
      </w:r>
      <w:r w:rsidR="00CD74AA" w:rsidRPr="00967638">
        <w:rPr>
          <w:rFonts w:asciiTheme="minorHAnsi" w:hAnsiTheme="minorHAnsi" w:cs="Arial"/>
          <w:sz w:val="22"/>
          <w:szCs w:val="22"/>
        </w:rPr>
        <w:t>2</w:t>
      </w:r>
      <w:r w:rsidRPr="00967638">
        <w:rPr>
          <w:rFonts w:asciiTheme="minorHAnsi" w:hAnsiTheme="minorHAnsi" w:cs="Arial"/>
          <w:sz w:val="22"/>
          <w:szCs w:val="22"/>
        </w:rPr>
        <w:t>/1</w:t>
      </w:r>
      <w:r w:rsidR="00CD74AA" w:rsidRPr="00967638">
        <w:rPr>
          <w:rFonts w:asciiTheme="minorHAnsi" w:hAnsiTheme="minorHAnsi" w:cs="Arial"/>
          <w:sz w:val="22"/>
          <w:szCs w:val="22"/>
        </w:rPr>
        <w:t>5</w:t>
      </w:r>
      <w:r w:rsidRPr="00967638">
        <w:rPr>
          <w:rFonts w:asciiTheme="minorHAnsi" w:hAnsiTheme="minorHAnsi" w:cs="Arial"/>
          <w:sz w:val="22"/>
          <w:szCs w:val="22"/>
        </w:rPr>
        <w:t xml:space="preserve"> ze dne </w:t>
      </w:r>
      <w:r w:rsidR="002850F8" w:rsidRPr="00967638">
        <w:rPr>
          <w:rFonts w:asciiTheme="minorHAnsi" w:hAnsiTheme="minorHAnsi" w:cs="Arial"/>
          <w:sz w:val="22"/>
          <w:szCs w:val="22"/>
        </w:rPr>
        <w:t>2</w:t>
      </w:r>
      <w:r w:rsidR="00CD74AA" w:rsidRPr="00967638">
        <w:rPr>
          <w:rFonts w:asciiTheme="minorHAnsi" w:hAnsiTheme="minorHAnsi" w:cs="Arial"/>
          <w:sz w:val="22"/>
          <w:szCs w:val="22"/>
        </w:rPr>
        <w:t>6</w:t>
      </w:r>
      <w:r w:rsidR="002850F8" w:rsidRPr="00967638">
        <w:rPr>
          <w:rFonts w:asciiTheme="minorHAnsi" w:hAnsiTheme="minorHAnsi" w:cs="Arial"/>
          <w:sz w:val="22"/>
          <w:szCs w:val="22"/>
        </w:rPr>
        <w:t xml:space="preserve">. 01. </w:t>
      </w:r>
      <w:r w:rsidRPr="00967638">
        <w:rPr>
          <w:rFonts w:asciiTheme="minorHAnsi" w:hAnsiTheme="minorHAnsi" w:cs="Arial"/>
          <w:sz w:val="22"/>
          <w:szCs w:val="22"/>
        </w:rPr>
        <w:t>201</w:t>
      </w:r>
      <w:r w:rsidR="00CD74AA" w:rsidRPr="00967638">
        <w:rPr>
          <w:rFonts w:asciiTheme="minorHAnsi" w:hAnsiTheme="minorHAnsi" w:cs="Arial"/>
          <w:sz w:val="22"/>
          <w:szCs w:val="22"/>
        </w:rPr>
        <w:t>5</w:t>
      </w:r>
      <w:r w:rsidRPr="00967638">
        <w:rPr>
          <w:rFonts w:asciiTheme="minorHAnsi" w:hAnsiTheme="minorHAnsi" w:cs="Arial"/>
          <w:sz w:val="22"/>
          <w:szCs w:val="22"/>
        </w:rPr>
        <w:t>.</w:t>
      </w:r>
    </w:p>
    <w:p w:rsidR="00F57FA2" w:rsidRDefault="00F57FA2" w:rsidP="00F57FA2">
      <w:pPr>
        <w:jc w:val="both"/>
        <w:rPr>
          <w:rFonts w:asciiTheme="minorHAnsi" w:hAnsiTheme="minorHAnsi" w:cs="Arial"/>
          <w:sz w:val="22"/>
          <w:szCs w:val="22"/>
        </w:rPr>
      </w:pPr>
    </w:p>
    <w:p w:rsidR="00F57FA2" w:rsidRDefault="00F57FA2" w:rsidP="00F57FA2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4201"/>
        <w:gridCol w:w="3543"/>
      </w:tblGrid>
      <w:tr w:rsidR="00F57FA2" w:rsidTr="00F57FA2">
        <w:trPr>
          <w:trHeight w:val="853"/>
        </w:trPr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57FA2" w:rsidRDefault="00F57FA2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Tímto stanoviskem nejsou dotčena práva kontrolních orgánů provádět revizi výsledků hospodaření 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br/>
              <w:t>a účetní závěrky a ověřovat, zda údaje vykázané v účetních výkazech věrně zobrazují majetek, zdroje jeho financování a hospodaření s ním.</w:t>
            </w:r>
          </w:p>
        </w:tc>
      </w:tr>
      <w:tr w:rsidR="00F57FA2" w:rsidTr="00F57FA2">
        <w:trPr>
          <w:trHeight w:val="345"/>
        </w:trPr>
        <w:tc>
          <w:tcPr>
            <w:tcW w:w="1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Ve Zlíně dne: 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57FA2" w:rsidRDefault="00495AA7" w:rsidP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13. 03. </w:t>
            </w:r>
            <w:r w:rsidR="00F57FA2">
              <w:rPr>
                <w:rFonts w:asciiTheme="minorHAnsi" w:hAnsiTheme="minorHAnsi" w:cs="Arial"/>
                <w:sz w:val="22"/>
                <w:szCs w:val="22"/>
                <w:lang w:eastAsia="en-US"/>
              </w:rPr>
              <w:t>2015</w:t>
            </w:r>
          </w:p>
        </w:tc>
      </w:tr>
      <w:tr w:rsidR="00F57FA2" w:rsidTr="00F57FA2">
        <w:trPr>
          <w:trHeight w:val="355"/>
        </w:trPr>
        <w:tc>
          <w:tcPr>
            <w:tcW w:w="1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Zpracoval: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57FA2" w:rsidRDefault="00495AA7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Svatava Suchomelová</w:t>
            </w:r>
          </w:p>
        </w:tc>
      </w:tr>
      <w:tr w:rsidR="00F57FA2" w:rsidTr="00F57FA2">
        <w:trPr>
          <w:trHeight w:val="51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u w:val="single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u w:val="single"/>
                <w:lang w:eastAsia="en-US"/>
              </w:rPr>
              <w:t>Vyjádření příspěvkové organizace:</w:t>
            </w:r>
          </w:p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F57FA2" w:rsidRDefault="00F57FA2" w:rsidP="00F57FA2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F57FA2" w:rsidRDefault="00F57FA2" w:rsidP="00F57FA2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DOPORUČUJI SCHVÁLIT</w:t>
            </w:r>
          </w:p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F57FA2" w:rsidTr="00F57FA2">
        <w:trPr>
          <w:trHeight w:val="51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Za příspěvkovou organizaci:</w:t>
            </w:r>
          </w:p>
        </w:tc>
      </w:tr>
      <w:tr w:rsidR="00F57FA2" w:rsidTr="00F57FA2">
        <w:trPr>
          <w:trHeight w:val="517"/>
        </w:trPr>
        <w:tc>
          <w:tcPr>
            <w:tcW w:w="609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Jméno</w:t>
            </w:r>
            <w:r w:rsidR="00967638">
              <w:rPr>
                <w:rFonts w:asciiTheme="minorHAnsi" w:hAnsiTheme="minorHAnsi" w:cs="Arial"/>
                <w:sz w:val="22"/>
                <w:szCs w:val="22"/>
                <w:lang w:eastAsia="en-US"/>
              </w:rPr>
              <w:t>, ředitel/</w:t>
            </w:r>
            <w:proofErr w:type="spellStart"/>
            <w:r w:rsidR="00967638">
              <w:rPr>
                <w:rFonts w:asciiTheme="minorHAnsi" w:hAnsiTheme="minorHAnsi" w:cs="Arial"/>
                <w:sz w:val="22"/>
                <w:szCs w:val="22"/>
                <w:lang w:eastAsia="en-US"/>
              </w:rPr>
              <w:t>ka</w:t>
            </w:r>
            <w:proofErr w:type="spellEnd"/>
            <w:r w:rsidR="00967638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organizace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Podpis:</w:t>
            </w:r>
          </w:p>
        </w:tc>
      </w:tr>
      <w:tr w:rsidR="00F57FA2" w:rsidTr="00F57FA2">
        <w:trPr>
          <w:trHeight w:val="517"/>
        </w:trPr>
        <w:tc>
          <w:tcPr>
            <w:tcW w:w="609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Jméno, ekonom/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ka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organizace</w:t>
            </w:r>
          </w:p>
        </w:tc>
        <w:tc>
          <w:tcPr>
            <w:tcW w:w="354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Podpis:</w:t>
            </w:r>
          </w:p>
        </w:tc>
      </w:tr>
      <w:tr w:rsidR="00F57FA2" w:rsidTr="00F57FA2">
        <w:trPr>
          <w:trHeight w:val="517"/>
        </w:trPr>
        <w:tc>
          <w:tcPr>
            <w:tcW w:w="6096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F57FA2" w:rsidTr="00F57FA2">
        <w:trPr>
          <w:trHeight w:val="51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Za odbor školství, mládeže a sportu: </w:t>
            </w:r>
          </w:p>
        </w:tc>
      </w:tr>
      <w:tr w:rsidR="00F57FA2" w:rsidTr="00F57FA2">
        <w:trPr>
          <w:trHeight w:val="517"/>
        </w:trPr>
        <w:tc>
          <w:tcPr>
            <w:tcW w:w="6096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57FA2" w:rsidRDefault="00F57FA2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PhDr. Stanislav Minařík, vedoucí odboru školství, mládeže a sportu</w:t>
            </w:r>
          </w:p>
        </w:tc>
        <w:tc>
          <w:tcPr>
            <w:tcW w:w="3543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7FA2" w:rsidRDefault="00F57FA2">
            <w:pPr>
              <w:spacing w:line="276" w:lineRule="auto"/>
              <w:ind w:left="33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Podpis:</w:t>
            </w:r>
          </w:p>
        </w:tc>
      </w:tr>
    </w:tbl>
    <w:p w:rsidR="00F57FA2" w:rsidRDefault="00F57FA2" w:rsidP="00F57FA2">
      <w:pPr>
        <w:rPr>
          <w:rFonts w:asciiTheme="minorHAnsi" w:hAnsiTheme="minorHAnsi" w:cs="Arial"/>
          <w:sz w:val="22"/>
          <w:szCs w:val="22"/>
        </w:rPr>
      </w:pPr>
    </w:p>
    <w:p w:rsidR="00F57FA2" w:rsidRDefault="00F57FA2" w:rsidP="00F57FA2">
      <w:pPr>
        <w:rPr>
          <w:rFonts w:ascii="Calibri" w:hAnsi="Calibri" w:cs="Arial"/>
          <w:sz w:val="22"/>
          <w:szCs w:val="22"/>
        </w:rPr>
      </w:pPr>
    </w:p>
    <w:p w:rsidR="00F57FA2" w:rsidRDefault="00F57FA2" w:rsidP="00F57FA2">
      <w:pPr>
        <w:rPr>
          <w:rFonts w:ascii="Calibri" w:hAnsi="Calibri" w:cs="Arial"/>
          <w:color w:val="0000FF"/>
          <w:sz w:val="22"/>
          <w:szCs w:val="22"/>
        </w:rPr>
      </w:pPr>
    </w:p>
    <w:p w:rsidR="00F57FA2" w:rsidRDefault="00F57FA2" w:rsidP="00F57FA2">
      <w:r>
        <w:rPr>
          <w:rFonts w:ascii="Calibri" w:hAnsi="Calibri" w:cs="Arial"/>
          <w:sz w:val="22"/>
          <w:szCs w:val="22"/>
        </w:rPr>
        <w:t xml:space="preserve">Stanovisko bude předloženo  RZK na </w:t>
      </w:r>
      <w:r w:rsidRPr="00967638">
        <w:rPr>
          <w:rFonts w:ascii="Calibri" w:hAnsi="Calibri" w:cs="Arial"/>
          <w:sz w:val="22"/>
          <w:szCs w:val="22"/>
        </w:rPr>
        <w:t>jednání dne 2</w:t>
      </w:r>
      <w:r w:rsidR="00E23C07" w:rsidRPr="00967638">
        <w:rPr>
          <w:rFonts w:ascii="Calibri" w:hAnsi="Calibri" w:cs="Arial"/>
          <w:sz w:val="22"/>
          <w:szCs w:val="22"/>
        </w:rPr>
        <w:t>0</w:t>
      </w:r>
      <w:r w:rsidRPr="00967638">
        <w:rPr>
          <w:rFonts w:ascii="Calibri" w:hAnsi="Calibri" w:cs="Arial"/>
          <w:sz w:val="22"/>
          <w:szCs w:val="22"/>
        </w:rPr>
        <w:t>. 04. 201</w:t>
      </w:r>
      <w:r w:rsidR="00E23C07" w:rsidRPr="00967638">
        <w:rPr>
          <w:rFonts w:ascii="Calibri" w:hAnsi="Calibri" w:cs="Arial"/>
          <w:sz w:val="22"/>
          <w:szCs w:val="22"/>
        </w:rPr>
        <w:t>5</w:t>
      </w:r>
      <w:r>
        <w:rPr>
          <w:rFonts w:ascii="Calibri" w:hAnsi="Calibri" w:cs="Arial"/>
          <w:sz w:val="22"/>
          <w:szCs w:val="22"/>
        </w:rPr>
        <w:t xml:space="preserve"> radním ZK za oblast školství, mládeže </w:t>
      </w:r>
      <w:r>
        <w:rPr>
          <w:rFonts w:ascii="Calibri" w:hAnsi="Calibri" w:cs="Arial"/>
          <w:sz w:val="22"/>
          <w:szCs w:val="22"/>
        </w:rPr>
        <w:br/>
        <w:t>a sportu PaedDr. Petrem Navrátilem.</w:t>
      </w:r>
    </w:p>
    <w:sectPr w:rsidR="00F57FA2" w:rsidSect="00E35704">
      <w:footerReference w:type="even" r:id="rId11"/>
      <w:footerReference w:type="defaul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D74" w:rsidRDefault="001F2DDA">
      <w:r>
        <w:separator/>
      </w:r>
    </w:p>
  </w:endnote>
  <w:endnote w:type="continuationSeparator" w:id="0">
    <w:p w:rsidR="00BC6D74" w:rsidRDefault="001F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554" w:rsidRDefault="009A3ABC" w:rsidP="00067FB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F7554" w:rsidRDefault="00271A6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554" w:rsidRPr="00E35704" w:rsidRDefault="009A3ABC" w:rsidP="00E35704">
    <w:pPr>
      <w:pStyle w:val="Zpat"/>
      <w:jc w:val="center"/>
      <w:rPr>
        <w:rFonts w:ascii="Arial" w:hAnsi="Arial" w:cs="Arial"/>
        <w:sz w:val="16"/>
        <w:szCs w:val="16"/>
      </w:rPr>
    </w:pPr>
    <w:r w:rsidRPr="00E35704">
      <w:rPr>
        <w:rStyle w:val="slostrnky"/>
        <w:rFonts w:ascii="Arial" w:hAnsi="Arial" w:cs="Arial"/>
        <w:sz w:val="16"/>
        <w:szCs w:val="16"/>
      </w:rPr>
      <w:fldChar w:fldCharType="begin"/>
    </w:r>
    <w:r w:rsidRPr="00E35704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E35704">
      <w:rPr>
        <w:rStyle w:val="slostrnky"/>
        <w:rFonts w:ascii="Arial" w:hAnsi="Arial" w:cs="Arial"/>
        <w:sz w:val="16"/>
        <w:szCs w:val="16"/>
      </w:rPr>
      <w:fldChar w:fldCharType="separate"/>
    </w:r>
    <w:r w:rsidR="00271A65">
      <w:rPr>
        <w:rStyle w:val="slostrnky"/>
        <w:rFonts w:ascii="Arial" w:hAnsi="Arial" w:cs="Arial"/>
        <w:noProof/>
        <w:sz w:val="16"/>
        <w:szCs w:val="16"/>
      </w:rPr>
      <w:t>7</w:t>
    </w:r>
    <w:r w:rsidRPr="00E35704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554" w:rsidRPr="00077AC6" w:rsidRDefault="009A3ABC" w:rsidP="00077AC6">
    <w:pPr>
      <w:pStyle w:val="Zpat"/>
      <w:jc w:val="center"/>
      <w:rPr>
        <w:rStyle w:val="slostrnky"/>
        <w:rFonts w:ascii="Arial" w:hAnsi="Arial" w:cs="Arial"/>
        <w:sz w:val="16"/>
        <w:szCs w:val="16"/>
      </w:rPr>
    </w:pPr>
    <w:r w:rsidRPr="00077AC6">
      <w:rPr>
        <w:rStyle w:val="slostrnky"/>
        <w:rFonts w:ascii="Arial" w:hAnsi="Arial" w:cs="Arial"/>
        <w:sz w:val="16"/>
        <w:szCs w:val="16"/>
      </w:rPr>
      <w:fldChar w:fldCharType="begin"/>
    </w:r>
    <w:r w:rsidRPr="00077AC6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077AC6">
      <w:rPr>
        <w:rStyle w:val="slostrnky"/>
        <w:rFonts w:ascii="Arial" w:hAnsi="Arial" w:cs="Arial"/>
        <w:sz w:val="16"/>
        <w:szCs w:val="16"/>
      </w:rPr>
      <w:fldChar w:fldCharType="separate"/>
    </w:r>
    <w:r w:rsidR="00271A65">
      <w:rPr>
        <w:rStyle w:val="slostrnky"/>
        <w:rFonts w:ascii="Arial" w:hAnsi="Arial" w:cs="Arial"/>
        <w:noProof/>
        <w:sz w:val="16"/>
        <w:szCs w:val="16"/>
      </w:rPr>
      <w:t>1</w:t>
    </w:r>
    <w:r w:rsidRPr="00077AC6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D74" w:rsidRDefault="001F2DDA">
      <w:r>
        <w:separator/>
      </w:r>
    </w:p>
  </w:footnote>
  <w:footnote w:type="continuationSeparator" w:id="0">
    <w:p w:rsidR="00BC6D74" w:rsidRDefault="001F2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B7E6F"/>
    <w:multiLevelType w:val="hybridMultilevel"/>
    <w:tmpl w:val="58EA91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0000C">
      <w:start w:val="200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A24387"/>
    <w:multiLevelType w:val="hybridMultilevel"/>
    <w:tmpl w:val="A18E4A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4A1612"/>
    <w:multiLevelType w:val="hybridMultilevel"/>
    <w:tmpl w:val="B6323DCA"/>
    <w:lvl w:ilvl="0" w:tplc="0000000C">
      <w:start w:val="2004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000000C">
      <w:start w:val="2004"/>
      <w:numFmt w:val="bullet"/>
      <w:lvlText w:val="-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1357CBE"/>
    <w:multiLevelType w:val="hybridMultilevel"/>
    <w:tmpl w:val="9D7AE9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F8692E"/>
    <w:multiLevelType w:val="hybridMultilevel"/>
    <w:tmpl w:val="8DD6CDC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AD3A61"/>
    <w:multiLevelType w:val="hybridMultilevel"/>
    <w:tmpl w:val="D9A885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BC"/>
    <w:rsid w:val="000812B5"/>
    <w:rsid w:val="001922DE"/>
    <w:rsid w:val="001F2DDA"/>
    <w:rsid w:val="002529E1"/>
    <w:rsid w:val="00271A65"/>
    <w:rsid w:val="002850F8"/>
    <w:rsid w:val="00370D97"/>
    <w:rsid w:val="00374A54"/>
    <w:rsid w:val="003A76F4"/>
    <w:rsid w:val="00407D74"/>
    <w:rsid w:val="004503CA"/>
    <w:rsid w:val="00490049"/>
    <w:rsid w:val="00495AA7"/>
    <w:rsid w:val="004E540F"/>
    <w:rsid w:val="00503392"/>
    <w:rsid w:val="005131F3"/>
    <w:rsid w:val="005A5111"/>
    <w:rsid w:val="005B28A4"/>
    <w:rsid w:val="005D1519"/>
    <w:rsid w:val="00630761"/>
    <w:rsid w:val="00695A37"/>
    <w:rsid w:val="006C498B"/>
    <w:rsid w:val="006D3602"/>
    <w:rsid w:val="006D4F32"/>
    <w:rsid w:val="00757E70"/>
    <w:rsid w:val="007A4570"/>
    <w:rsid w:val="007B7694"/>
    <w:rsid w:val="007D430F"/>
    <w:rsid w:val="007E2D68"/>
    <w:rsid w:val="007F3E29"/>
    <w:rsid w:val="008B647F"/>
    <w:rsid w:val="008C6DC9"/>
    <w:rsid w:val="00967457"/>
    <w:rsid w:val="00967638"/>
    <w:rsid w:val="009A3ABC"/>
    <w:rsid w:val="00A641B4"/>
    <w:rsid w:val="00BA1037"/>
    <w:rsid w:val="00BC6D74"/>
    <w:rsid w:val="00C32BB9"/>
    <w:rsid w:val="00CD74AA"/>
    <w:rsid w:val="00CE453A"/>
    <w:rsid w:val="00D23854"/>
    <w:rsid w:val="00D349DF"/>
    <w:rsid w:val="00D709BF"/>
    <w:rsid w:val="00DE2D9A"/>
    <w:rsid w:val="00E00524"/>
    <w:rsid w:val="00E23C07"/>
    <w:rsid w:val="00E25AEA"/>
    <w:rsid w:val="00E67E88"/>
    <w:rsid w:val="00E9397C"/>
    <w:rsid w:val="00EB64DB"/>
    <w:rsid w:val="00EB7B1D"/>
    <w:rsid w:val="00EE2AC2"/>
    <w:rsid w:val="00F30C76"/>
    <w:rsid w:val="00F42CCC"/>
    <w:rsid w:val="00F57FA2"/>
    <w:rsid w:val="00FC3572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24FB458-166D-4DDD-83F7-1A31A71E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A3A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3AB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A3ABC"/>
  </w:style>
  <w:style w:type="paragraph" w:styleId="Zhlav">
    <w:name w:val="header"/>
    <w:basedOn w:val="Normln"/>
    <w:link w:val="ZhlavChar"/>
    <w:rsid w:val="009A3A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3A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A3ABC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rsid w:val="009A3ABC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3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AB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1280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8816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Skopalík Aleš</dc:creator>
  <cp:lastModifiedBy>Suchomelová Svatava</cp:lastModifiedBy>
  <cp:revision>2</cp:revision>
  <dcterms:created xsi:type="dcterms:W3CDTF">2015-03-23T08:18:00Z</dcterms:created>
  <dcterms:modified xsi:type="dcterms:W3CDTF">2015-03-23T08:18:00Z</dcterms:modified>
</cp:coreProperties>
</file>