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AD" w:rsidRPr="00F161D9" w:rsidRDefault="009B0EAD" w:rsidP="00F161D9">
      <w:pPr>
        <w:pStyle w:val="Prosttext"/>
        <w:jc w:val="center"/>
        <w:rPr>
          <w:rFonts w:ascii="Times New Roman" w:hAnsi="Times New Roman" w:cs="Times New Roman"/>
          <w:b/>
          <w:color w:val="0000FF"/>
          <w:sz w:val="24"/>
        </w:rPr>
      </w:pPr>
      <w:r w:rsidRPr="00F161D9">
        <w:rPr>
          <w:rFonts w:ascii="Times New Roman" w:hAnsi="Times New Roman" w:cs="Times New Roman"/>
          <w:b/>
          <w:color w:val="0000FF"/>
          <w:sz w:val="24"/>
        </w:rPr>
        <w:t>Zákon č. 561/2004 Sb., o předškolním, základním, středním, vyšším odborném a jiném vzdělávání (školský zákon)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shd w:val="clear" w:color="auto" w:fill="FFFFCC"/>
        <w:rPr>
          <w:rFonts w:ascii="Times New Roman" w:hAnsi="Times New Roman" w:cs="Times New Roman"/>
        </w:rPr>
      </w:pPr>
      <w:r w:rsidRPr="00F161D9">
        <w:rPr>
          <w:rFonts w:ascii="Times New Roman" w:hAnsi="Times New Roman" w:cs="Times New Roman"/>
        </w:rPr>
        <w:t xml:space="preserve">Ve znění zákona č. </w:t>
      </w:r>
      <w:r w:rsidR="0042793B">
        <w:rPr>
          <w:rFonts w:ascii="Times New Roman" w:hAnsi="Times New Roman" w:cs="Times New Roman"/>
        </w:rPr>
        <w:t>250</w:t>
      </w:r>
      <w:r w:rsidRPr="00F161D9">
        <w:rPr>
          <w:rFonts w:ascii="Times New Roman" w:hAnsi="Times New Roman" w:cs="Times New Roman"/>
        </w:rPr>
        <w:t>/201</w:t>
      </w:r>
      <w:r w:rsidR="001C750A">
        <w:rPr>
          <w:rFonts w:ascii="Times New Roman" w:hAnsi="Times New Roman" w:cs="Times New Roman"/>
        </w:rPr>
        <w:t>4</w:t>
      </w:r>
      <w:r w:rsidRPr="00F161D9">
        <w:rPr>
          <w:rFonts w:ascii="Times New Roman" w:hAnsi="Times New Roman" w:cs="Times New Roman"/>
        </w:rPr>
        <w:t xml:space="preserve"> Sb., s účinností ke dni </w:t>
      </w:r>
      <w:r w:rsidR="00A97C16">
        <w:rPr>
          <w:rFonts w:ascii="Times New Roman" w:hAnsi="Times New Roman" w:cs="Times New Roman"/>
        </w:rPr>
        <w:t>1</w:t>
      </w:r>
      <w:r w:rsidRPr="00F161D9">
        <w:rPr>
          <w:rFonts w:ascii="Times New Roman" w:hAnsi="Times New Roman" w:cs="Times New Roman"/>
        </w:rPr>
        <w:t>.</w:t>
      </w:r>
      <w:r w:rsidR="00F161D9">
        <w:rPr>
          <w:rFonts w:ascii="Times New Roman" w:hAnsi="Times New Roman" w:cs="Times New Roman"/>
        </w:rPr>
        <w:t xml:space="preserve"> </w:t>
      </w:r>
      <w:r w:rsidR="0042793B">
        <w:rPr>
          <w:rFonts w:ascii="Times New Roman" w:hAnsi="Times New Roman" w:cs="Times New Roman"/>
        </w:rPr>
        <w:t>1</w:t>
      </w:r>
      <w:r w:rsidRPr="00F161D9">
        <w:rPr>
          <w:rFonts w:ascii="Times New Roman" w:hAnsi="Times New Roman" w:cs="Times New Roman"/>
        </w:rPr>
        <w:t>.</w:t>
      </w:r>
      <w:r w:rsidR="00F161D9">
        <w:rPr>
          <w:rFonts w:ascii="Times New Roman" w:hAnsi="Times New Roman" w:cs="Times New Roman"/>
        </w:rPr>
        <w:t xml:space="preserve"> </w:t>
      </w:r>
      <w:r w:rsidRPr="00F161D9">
        <w:rPr>
          <w:rFonts w:ascii="Times New Roman" w:hAnsi="Times New Roman" w:cs="Times New Roman"/>
        </w:rPr>
        <w:t>201</w:t>
      </w:r>
      <w:r w:rsidR="0042793B">
        <w:rPr>
          <w:rFonts w:ascii="Times New Roman" w:hAnsi="Times New Roman" w:cs="Times New Roman"/>
        </w:rPr>
        <w:t>5</w:t>
      </w:r>
    </w:p>
    <w:p w:rsidR="00A97C16" w:rsidRPr="001C750A" w:rsidRDefault="001C750A" w:rsidP="00F161D9">
      <w:pPr>
        <w:pStyle w:val="Prosttext"/>
        <w:rPr>
          <w:rFonts w:ascii="Times New Roman" w:hAnsi="Times New Roman" w:cs="Times New Roman"/>
          <w:b/>
          <w:color w:val="FF0000"/>
        </w:rPr>
      </w:pPr>
      <w:r w:rsidRPr="001C750A">
        <w:rPr>
          <w:rFonts w:ascii="Times New Roman" w:hAnsi="Times New Roman" w:cs="Times New Roman"/>
          <w:b/>
          <w:color w:val="FF0000"/>
        </w:rPr>
        <w:t>Změny se týkají § 17</w:t>
      </w:r>
      <w:r w:rsidR="0042793B">
        <w:rPr>
          <w:rFonts w:ascii="Times New Roman" w:hAnsi="Times New Roman" w:cs="Times New Roman"/>
          <w:b/>
          <w:color w:val="FF0000"/>
        </w:rPr>
        <w:t>3</w:t>
      </w:r>
      <w:r w:rsidRPr="001C750A">
        <w:rPr>
          <w:rFonts w:ascii="Times New Roman" w:hAnsi="Times New Roman" w:cs="Times New Roman"/>
          <w:b/>
          <w:color w:val="FF0000"/>
        </w:rPr>
        <w:t xml:space="preserve">, </w:t>
      </w:r>
      <w:r w:rsidR="0042793B">
        <w:rPr>
          <w:rFonts w:ascii="Times New Roman" w:hAnsi="Times New Roman" w:cs="Times New Roman"/>
          <w:b/>
          <w:color w:val="FF0000"/>
        </w:rPr>
        <w:t>drobné doplňky v souvislosti se služebním zákonem.</w:t>
      </w:r>
    </w:p>
    <w:p w:rsidR="001C750A" w:rsidRDefault="001C750A" w:rsidP="00F161D9">
      <w:pPr>
        <w:pStyle w:val="Prosttext"/>
        <w:rPr>
          <w:rFonts w:ascii="Times New Roman" w:hAnsi="Times New Roman" w:cs="Times New Roman"/>
        </w:rPr>
      </w:pPr>
    </w:p>
    <w:p w:rsidR="001C750A" w:rsidRDefault="001C750A" w:rsidP="00F161D9">
      <w:pPr>
        <w:pStyle w:val="Prosttext"/>
        <w:rPr>
          <w:rFonts w:ascii="Times New Roman" w:hAnsi="Times New Roman" w:cs="Times New Roman"/>
        </w:rPr>
      </w:pPr>
    </w:p>
    <w:p w:rsidR="001C750A" w:rsidRDefault="001C750A" w:rsidP="00F161D9">
      <w:pPr>
        <w:pStyle w:val="Prosttext"/>
        <w:rPr>
          <w:rFonts w:ascii="Times New Roman" w:hAnsi="Times New Roman" w:cs="Times New Roman"/>
        </w:rPr>
      </w:pPr>
    </w:p>
    <w:p w:rsidR="009B0EAD" w:rsidRDefault="004778DF" w:rsidP="00F161D9">
      <w:pPr>
        <w:pStyle w:val="Prosttext"/>
        <w:rPr>
          <w:rFonts w:ascii="Times New Roman" w:hAnsi="Times New Roman" w:cs="Times New Roman"/>
        </w:rPr>
      </w:pPr>
      <w:r>
        <w:rPr>
          <w:rFonts w:ascii="Times New Roman" w:hAnsi="Times New Roman" w:cs="Times New Roman"/>
        </w:rPr>
        <w:t>Přechodná ustanovení</w:t>
      </w:r>
    </w:p>
    <w:p w:rsidR="004778DF" w:rsidRDefault="004778DF" w:rsidP="00F161D9">
      <w:pPr>
        <w:pStyle w:val="Prosttext"/>
        <w:rPr>
          <w:rFonts w:ascii="Times New Roman" w:hAnsi="Times New Roman" w:cs="Times New Roman"/>
        </w:rPr>
      </w:pPr>
    </w:p>
    <w:p w:rsidR="004778DF" w:rsidRPr="00F161D9" w:rsidRDefault="004778D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Parlament se usnesl na tomto zákoně České republiky: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PRVNÍ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OBECNÁ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Předmět úpravy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Zásady a cíle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je založeno na zásadách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zohledňování vzdělávacích potřeb jednotlivce,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vzájemné úcty, respektu, názorové snášenlivosti, solidarity a důstojnosti všech účastníků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bezplatného základního a středního vzdělávání státních občanů České republiky nebo jiného členského státu Evropské unie ve školách, které zřizuje stát, kraj, obec nebo svazek obcí,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svobodného šíření poznatků, které vyplývají z výsledků soudobého stavu poznání světa a jsou v souladu s obecnými cíli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zdokonalování procesu vzdělávání na základě výsledků dosažených ve vědě, výzkumu a vývoji a co nejširšího uplatňování účinných moderních pedagogických přístupů a metod,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výsledků vzdělávání vzhledem k dosahování cílů vzdělávání stanovených tímto zákonem a vzdělávacími programy,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možnosti každého vzdělávat se po dobu celého života při vědomí spoluodpovědnosti za své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(2) Obecnými cíli vzdělávání jsou zejména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získání všeobecného vzdělání nebo všeobecného a odborného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pochopení a uplatňování zásad demokracie a právního státu, základních lidských práv a svobod spolu s odpovědností a smyslem pro sociální soudržnost,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pochopení a uplatňování principu rovnosti žen a mužů ve společnosti,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utváření vědomí národní a státní příslušnosti a respektu k etnické, národnostní, kulturní, jazykové a náboženské identitě každého,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poznání světových a evropských kulturních hodnot a tradic, pochopení a osvojení zásad a pravidel vycházejících z evropské integrace jako základu pro soužití v národním a mezinárodním měřítku,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získání a uplatňování znalostí o životním prostředí a jeho ochraně vycházející ze zásad trvale udržitelného rozvoje a o bezpečnosti a ochraně zdraví.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Vzdělávání poskytované podle tohoto zákona je veřejnou službou.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programy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Systém vzdělávacích programů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w:t>
      </w:r>
      <w:r w:rsidR="003D7277">
        <w:rPr>
          <w:rFonts w:ascii="Times New Roman" w:hAnsi="Times New Roman" w:cs="Times New Roman"/>
        </w:rPr>
        <w:t>dá jej vládě k projednání. Vláda</w:t>
      </w:r>
      <w:r w:rsidRPr="00F161D9">
        <w:rPr>
          <w:rFonts w:ascii="Times New Roman" w:hAnsi="Times New Roman" w:cs="Times New Roman"/>
        </w:rPr>
        <w:t xml:space="preserve">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Pro každý obor vzdělání v základním a středním vzdělávání a pro předškolní, základní umělecké a jazykové vzdělávání se vydávají rámcové vzdělávací programy. </w:t>
      </w:r>
      <w:bookmarkStart w:id="0" w:name="_GoBack"/>
      <w:r w:rsidRPr="00F161D9">
        <w:rPr>
          <w:rFonts w:ascii="Times New Roman" w:hAnsi="Times New Roman" w:cs="Times New Roman"/>
        </w:rPr>
        <w:t>Rámcové vzdělávací programy vymezují povinný obsah, rozsah a podmínky vzdělávání; jsou závazné pro tvorbu školních vzdělávacích programů</w:t>
      </w:r>
      <w:bookmarkEnd w:id="0"/>
      <w:r w:rsidRPr="00F161D9">
        <w:rPr>
          <w:rFonts w:ascii="Times New Roman" w:hAnsi="Times New Roman" w:cs="Times New Roman"/>
        </w:rPr>
        <w:t>, hodnocení výsledků vzdělávání dětí a žáků, tvorbu a posuzování učebnic a učebních textů a dále závazným základem pro stanovení výše finančních prostředků přidělovaných podle § 160 až 162.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Vzdělávání v jednotlivé škole a školském zařízení se uskutečňuje podle školních vzdělávacích programů.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Vyšší odborné vzdělávání v každém oboru vzdělání v jednotlivé vyšší odborné škole se uskutečňuje podle vzdělávacího programu akreditovaného podle § 104 až 106.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Rámcové vzdělávací programy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Rámcové vzdělávací programy musí odpovídat nejnovějším poznatkům: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vědních disciplín, jejichž základy a praktické využití má vzdělávání zprostředkovat,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pedagogiky a psychologie o účinných metodách a organizačním uspořádání vzdělávání přiměřeně věku a rozvoji vzdělávaného.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orgánem1).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Rámcové vzdělávací programy a jejich změny zveřejňují ministerstva, která je vydala, vždy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Školní vzdělávací programy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w:t>
      </w:r>
      <w:r w:rsidRPr="00F161D9">
        <w:rPr>
          <w:rFonts w:ascii="Times New Roman" w:hAnsi="Times New Roman" w:cs="Times New Roman"/>
        </w:rPr>
        <w:lastRenderedPageBreak/>
        <w:t>místě obvyklou může obdržet jeho kopii. Poskytování informací podle zákona o svobodném přístupu k informacím tím není dotčeno.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program pro vyšší odborné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Vzdělávací program akreditovaný podle § 104 až 106 je závazný pro hodnocení vyšší odborné školy a výsledků vzdělávání studentů a dále podkladem pro stanovení výše finančních prostředků přidělovaných podle § 160 až 162.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soustava, školy a školská zařízení a jejich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právní postavení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soustava, školy a školská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Vzdělávací soustavu tvoří školy a školská zařízení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Škola uskutečňuje vzdělávání podle vzdělávacích programů uvedených v §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Školské zařízení poskytuje služby a vzdělávání, které doplňují nebo podporují vzdělávání ve školách nebo s ním přímo souvisejí, nebo zajišťuje ústavní a ochrannou výchovu anebo preventivně výchovnou péči1a) (dále jen "školské služby"). Školské zařízení uskutečňuje vzdělávání podle školního vzdělávacího programu uvedeného v § 5 odst.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předpis1a).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Podmínkou výkonu činnosti školy nebo školského zařízení je zápis do školského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Ve školách a školských zařízeních zajišťují vzdělávání pedagogičtí pracovníci.2)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Právní postavení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Kraj, obec a dobrovolný svazek obcí, jehož předmětem činnosti jsou úkoly v oblasti školství (dále jen "svazek obcí"), zřizuje školy a školská zařízení jako školské právnické osoby nebo příspěvkové organizace podle zvláštního právního předpisu.3)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zřizuje školy a školská zařízení jako školské právnické osoby nebo státní příspěvkové organizace podle zvláštního právního předpisu4) a § 169.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obrany, Ministerstvo vnitra, Ministerstvo spravedlnosti a Ministerstvo práce a sociálních věcí zřizuje školy a školská zařízení jako organizační složky státu5) nebo jako jejich součásti.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zahraničních věcí zřizuje školy při diplomatické misi nebo konzulárním úřadu České republiky jako součást těchto úřadů.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Ministerstva uvedená v odstavcích 2 až 4 plní funkci zřizovatelů škol a školských zařízení jménem státu.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Registrované církve a náboženské společnosti, kterým bylo přiznáno oprávnění k výkonu zvláštního práva zřizovat církevní školy,6) ostatní právnické osoby nebo fyzické osoby zřizují školy a školská zařízení jako školské právnické osoby nebo jako právnické osoby podle zvláštních právních předpisů,7) jejichž předmětem činnosti je poskytování vzdělávání nebo školských služeb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Právnická osoba a organizační složka státu nebo její součást může vykonávat činnost školy nebo školského zařízení, školy a školského zařízení, nebo i více škol nebo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právnické osoby a organizační složky státu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nebo její součásti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Název právnické osoby a organizační složky státu nebo její součásti, vykonávající činnost podle § 8 odst. 7, musí obsahovat vždy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příslušného druhu nebo typu školy, kromě mateřské školy uvedené v § 34 odst. 8, pokud vykonává činnost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příslušného typu školského zařízení pro výkon ústavní výchovy nebo ochranné výchovy nebo školského zařízení pro preventivně výchovnou péči, pokud vykonává činnost tohoto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příslušného druhu nebo typu školského zařízení, které není uvedeno v písmeni b), pokud vykonává činnost pouze tohoto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Součástí názvu může být upřesňující přívlastek, popřípadě čestný název, je-li ministerstvem udělen.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Dlouhodobé záměry a výroční zprávy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Dlouhodobé záměry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w:t>
      </w:r>
      <w:r w:rsidRPr="00F161D9">
        <w:rPr>
          <w:rFonts w:ascii="Times New Roman" w:hAnsi="Times New Roman" w:cs="Times New Roman"/>
        </w:rPr>
        <w:lastRenderedPageBreak/>
        <w:t>umožňujícím dálkový přístup. Vláda předkládá dlouhodobý záměr vzdělávání a rozvoje vzdělávací soustavy České republiky Poslanecké sněmovně a Senátu Parlamentu k projednání.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Dlouhodobé záměry se vyhodnocují a zpracovávají jednou za 4 roky postupem uvedeným v odstavcích 1 a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Výroční zprávy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zpracovává každoročně výroční zprávu o stavu a rozvoji vzdělávací soustavy České republiky, předkládá ji vládě a zveřejňuje vždy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Krajský úřad zpracovává každoročně výroční zprávu o stavu a rozvoji vzdělávací soustavy v kraji, předkládá ji zastupitelstvu kraje a ministerstvu a zveřejňuje vždy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rámcovou strukturu, obsah a postup zpracování dlouhodobých záměrů a výročních zpráv podle § 10 odst. 2 a 3 a termíny jejich předkládání a zveřejňování.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škol, školských zařízení a vzdělávací soustavy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Hodnocení školy se uskutečňuje jako vlastní hodnocení školy a hodnocení Českou školní inspekcí.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Vlastní hodnocení školy je východiskem pro zpracování výroční zprávy o činnosti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Hodnocení vzdělávání ve školských zařízeních provádí Česká školní inspekce.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Hodnocení školy a školského zařízení může provádět také jejich zřizovatel podle kritérií, která předem zveřejní.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Vyučovací jazyk a vzdělávání příslušníků národnostních menšin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Vyučovací jazyk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Vyučovacím jazykem je jazyk český.</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Příslušníkům národnostních menšin8) se zajišťuje právo na vzdělávání v jazyce národnostní menšiny, a to za podmínek stanovených v § 14.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může povolit vyučování některých předmětů v cizím jazyce.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Ve vyšších odborných školách může být vyučovacím jazykem cizí jazyk.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příslušníků národnostních menšin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Obec, kraj, popřípadě ministerstvo zajišťuje pro příslušníky národnostních menšin vzdělávání v jazyce národnostní menšiny v mateřských, základních a středních školách, a to v obcích, v nichž byl v souladu se zvláštním právním předpisem9) zřízen výbor pro národnostní menšiny, pokud jsou splněny podmínky stanovené tímto zákonem.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Třídu příslušného ročníku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Ve školách se vzděláváním v jazyce národnostní menšiny se vydávají vysvědčení, výuční listy, diplomy o absolutoriu dvojjazyčně, a to v jazyce českém a v jazyce národnostní menšiny.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Vyučování náboženství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44091E">
        <w:rPr>
          <w:rFonts w:ascii="Times New Roman" w:hAnsi="Times New Roman" w:cs="Times New Roman"/>
          <w:vertAlign w:val="superscript"/>
        </w:rPr>
        <w:t>10)</w:t>
      </w:r>
      <w:r w:rsidRPr="00F161D9">
        <w:rPr>
          <w:rFonts w:ascii="Times New Roman" w:hAnsi="Times New Roman" w:cs="Times New Roman"/>
        </w:rPr>
        <w:t xml:space="preserve"> a to i společně na základě jejich písemné dohody.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V základních a středních školách zřizovaných státem, krajem, obcí nebo svazkem obcí se vyučuje náboženství jako nepovinný předmět, pokud se k předmětu náboženství uskutečňovanému danou církví nebo </w:t>
      </w:r>
      <w:r w:rsidRPr="00F161D9">
        <w:rPr>
          <w:rFonts w:ascii="Times New Roman" w:hAnsi="Times New Roman" w:cs="Times New Roman"/>
        </w:rPr>
        <w:lastRenderedPageBreak/>
        <w:t>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Vyučovat náboženství může v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44091E">
        <w:rPr>
          <w:rFonts w:ascii="Times New Roman" w:hAnsi="Times New Roman" w:cs="Times New Roman"/>
          <w:vertAlign w:val="superscript"/>
        </w:rPr>
        <w:t>2)</w:t>
      </w:r>
      <w:r w:rsidRPr="00F161D9">
        <w:rPr>
          <w:rFonts w:ascii="Times New Roman" w:hAnsi="Times New Roman" w:cs="Times New Roman"/>
        </w:rPr>
        <w:t xml:space="preserve"> Pověření vydává statutární orgán církve nebo náboženské společnosti, v případě římskokatolické církve statutární orgán příslušného biskupství.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dětí, žáků a studentů se speciálními vzdělávacími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potřebami a dětí, žáků a studentů nadaných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dětí, žáků a studentů se speciálními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vzdělávacími potřebami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Dítětem, žákem a studentem se speciálními vzdělávacími potřebami je osoba se zdravotním postižením, zdravotním znevýhodněním nebo sociálním znevýhodněním.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Zdravotním postižením je pro účely tohoto zákona mentální, tělesné, zrakové nebo sluchové postižení, vady řeči, souběžné postižení více vadami, autismus a vývojové poruchy učení nebo chování.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Zdravotním znevýhodněním je pro účely tohoto zákona zdravotní oslabení, dlouhodobá nemoc nebo lehčí zdravotní poruchy vedoucí k poruchám učení a chování, které vyžadují zohlednění při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Sociálním znevýhodněním je pro účely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rodinné prostředí s nízkým sociálně kulturním postavením, ohrožení sociálně patologickými jevy,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nařízená ústavní výchova nebo uložená ochranná výchova,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postavení azylanta, osoby požívající doplňkové ochrany a účastníka řízení o udělení mezinárodní ochrany na území České republiky podle zvláštního právního předpisu.</w:t>
      </w:r>
      <w:r w:rsidRPr="0044091E">
        <w:rPr>
          <w:rFonts w:ascii="Times New Roman" w:hAnsi="Times New Roman" w:cs="Times New Roman"/>
          <w:vertAlign w:val="superscript"/>
        </w:rPr>
        <w:t>11)</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Speciální vzdělávací potřeby dětí, žáků a studentů zjišťuje školské poradenské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Děti, žáci a studenti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Pro žáky a studenty se zdravotním postižením a zdravotním znevýhodněním se při přijímání ke vzdělávání a při jeho ukončování stanoví vhodné podmínky odpovídající jejich potřebám. Při hodnocení žáků a studentů se speciálními vzdělávacími potřebami se přihlíží k povaze postižení nebo znevýhodnění. Délku středního a vyššího odborného vzdělávání může ředitel školy ve výjimečných případech jednotlivým žákům nebo studentům se zdravotním postižením prodloužit, nejvýše však o 2 školní roky.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Děti, žáci a studenti se zdravotním postižením mají právo bezplatně užívat při vzdělávání speciální učebnice a speciální didaktické a kompenzační učební pomůcky poskytované školou. Dětem, žákům a studentům neslyšícím a hluchoslepým se zajišťuje právo na bezplatné vzdělávání pomocí nebo prostřednictvím komunikačních systémů neslyšících a hluchoslepých osob podle jiného právního předpisu11a). Dětem, žákům a studentům, kteří nemohou číst běžné písmo zrakem, se zajišťuje právo na vzdělávání s použitím Braillova hmatového písma. Dětem, žákům a studentům, kteří se nemohou dorozumívat mluvenou řečí, se zajišťuje právo na bezplatné vzdělávání pomocí nebo prostřednictvím náhradních způsobů dorozumívání.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(8) Vyžaduje-li to povaha zdravotního postižení, zřizují se pro děti, žáky a studenty se zdravotním postižením školy, popřípadě v rámci školy jednotlivé třídy, oddělení nebo studijní skupiny s upravenými vzdělávacími programy. Žáci se středně těžkým a těžkým mentálním postižením, žáci se souběžným postižením více vadami a žáci s autismem mají právo se vzdělávat v základní škole speciální, nejsou-li vzděláváni jinak. Příprava na vzdělávání dětem se středně těžkým a těžkým mentálním postižením, se souběžným postižením více vadami nebo s autismem se může poskytovat v přípravném stupni základní školy speciální.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Ředitel mateřské školy, základní školy, základní školy speciální, střední školy, konzervatoře a vyšší odborné školy může ve třídě nebo studijní skupině, ve které se vzdělává dítě, žák nebo student se speciálními vzdělávacími potřebami, zřídit funkci asistenta pedagoga. V případě dětí, žáků a studentů se zdravotním postižením a zdravotním znevýhodněním je nezbytné vyjádření školského poradenského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Ke zřízení jednotlivé třídy, oddělení nebo studijní skupiny s upravenými vzdělávacími programy v rámci školy podle odstavce 8 a ke zřízení funkce asistenta pedagoga podle odstavce 9 je v případě škol zřizovaných ministerstvem či registrovanými církvemi nebo náboženskými společnostmi, kterým bylo přiznáno oprávnění k výkonu zvláštního práva zřizovat církevní školy, nezbytný souhlas ministerstva, v případě škol zřizovaných ostatními zřizovateli souhlas krajského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nadaných dětí, žáků a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Školy a školská zařízení vytvářejí podmínky pro rozvoj nadání dětí, žáků a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může mimořádně nadaného nezletilého žáka na žádost osoby, která je v souladu se zvláštním právním předpisem</w:t>
      </w:r>
      <w:r w:rsidRPr="0044091E">
        <w:rPr>
          <w:rFonts w:ascii="Times New Roman" w:hAnsi="Times New Roman" w:cs="Times New Roman"/>
          <w:vertAlign w:val="superscript"/>
        </w:rPr>
        <w:t>12)</w:t>
      </w:r>
      <w:r w:rsidRPr="00F161D9">
        <w:rPr>
          <w:rFonts w:ascii="Times New Roman" w:hAnsi="Times New Roman" w:cs="Times New Roman"/>
        </w:rPr>
        <w:t xml:space="preserve"> nebo s rozhodnutím soudu oprávněna jednat za dítě nebo nezletilého žáka (dále jen "zákonný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Individuální vzdělávací plán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pravidla a náležitosti zjišťování vzdělávacích potřeb dětí, žáků a studentů se speciálními vzdělávacími potřebami a dětí, žáků a studentů nadaných a úpravu organizace, přijímání, průběhu a ukončování vzdělávání dětí, žáků a studentů se speciálními vzdělávacími potřebami a nadaných, náležitosti individuálního vzdělávacího plánu a podmínky pro přeřazování do vyššího ročníku.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Vzdělávání cizinců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Občané Evropské unie a jejich rodinní příslušníci mají přístup ke vzdělávání a školským službám podle tohoto zákona za stejných podmínek.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Osoby, které nejsou uvedeny v odstavci 1, mají za stejných podmínek jako občané Evropské unie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 základnímu vzdělávání, včetně vzdělávání při výkonu ústavní výchovy a ochranné výchovy, pokud pobývají na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ke střednímu vzdělávání a vyššímu odbornému vzdělávání, včetně vzdělávání při výkonu ústavní výchovy a ochranné výchovy, pokud pobývají oprávněně na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 předškolnímu vzdělávání, základnímu uměleckému vzdělávání, jazykovému vzdělávání a ke školským službám podle tohoto zákona, pokud mají právo pobytu na území České republiky13) na dobu delší než 90 dnů13a), popřípadě pokud jsou osobami oprávněnými pobývat na území České republiky za účelem výzkumu13b), azylanty, osobami požívajícími doplňkové ochrany13c), žadateli o udělení mezinárodní ochrany13d) nebo osobami požívajícími dočasné ochrany13e).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předpisu13f).</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Osobám, které nejsou státními občany České republiky a získaly předchozí vzdělání v zahraniční škole,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důvodu13) dlouhodobě pobývají a kteří plní povinnou školní docházku podle tohoto zákona, zajistí krajský úřad příslušný podle místa pobytu žáka ve spolupráci se zřizovatelem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bezplatnou přípravu k jejich začlenění do základního vzdělávání, zahrnující výuku českého jazyka přizpůsobenou potřebám těchto žáků,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podle možností ve spolupráci se zeměmi původu žáka podporu výuky mateřského jazyka a kultury země jeho původu, která bude koordinována s běžnou výukou v základní škole.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Krajský úřad vykonává činnosti uvedené v odstavci 5 písm. a) i pro ostatní cizince.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Krajský úřad zajistí přípravu pedagogických pracovníků, kteří budou uskutečňovat vzdělávání podle odstavce 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(8) Ministerstvo stanoví prováděcím právním předpisem formu, obsah a organizaci bezplatné přípravy podle odstavce 5 písm. 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Práva a povinnosti žáků, studentů a zákonných zástupců dětí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nezletilých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Práva žáků, studentů a zákonných zástupců dětí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nezletilých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Žáci a studenti mají právo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vzdělávání a školské služby podle tohoto zákona,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informace o průběhu a výsledcích svého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volit a být voleni do školské rady, jsou-li zletilí,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vyjadřovat se ke všem rozhodnutím týkajícím se podstatných záležitostí jejich vzdělávání, přičemž jejich vyjádřením musí být věnována pozornost odpovídající jejich věku a stupni vývoje,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informace a poradenskou pomoc školy nebo školského poradenského zařízení v záležitostech týkajících se vzdělávání podle tohoto zákona.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Práva uvedená v odstavci 1 s výjimkou písmen a) a d) mají také zákonní zástupci dětí a nezletilých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Na informace podle odstavce 1 písm. b) mají v případě zletilých žáků a studentů právo také jejich rodiče, popřípadě osoby, které vůči zletilým žákům a studentům plní vyživovací povinnost.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Povinnosti žáků, studentů a zákonných zástupců dětí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nezletilých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Žáci a studenti jsou povinni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řádně docházet do školy nebo školského zařízení a řádně se vzdělávat,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dodržovat školní a vnitřní řád a předpisy a pokyny školy a školského zařízení k ochraně zdraví a bezpečnosti, s nimiž byli seznámeni,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plnit pokyny pedagogických pracovníků škol a školských zařízení vydané v souladu s právními předpisy a školním nebo vnitřním řádem.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Zletilí žáci a studenti jsou dále povinni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informovat školu a školské zařízení o změně zdravotní způsobilosti, zdravotních obtížích nebo jiných závažných skutečnostech, které by mohly mít vliv na průběh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dokládat důvody své nepřítomnosti ve vyučování v souladu s podmínkami stanovenými školním řádem,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oznamovat škole a školskému zařízení údaje podle § 28 odst. 2 a 3 a další údaje, které jsou podstatné pro průběh vzdělávání nebo bezpečnost žáka a studenta, a změny v těchto údajích.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Zákonní zástupci dětí a nezletilých žáků jsou povinni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zajistit, aby dítě a žák docházel řádně do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vyzvání ředitele školy nebo školského zařízení se osobně zúčastnit projednání závažných otázek týkajících se vzdělávání dítěte nebo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informovat školu a školské zařízení o změně zdravotní způsobilosti, zdravotních obtížích dítěte nebo žáka nebo jiných závažných skutečnostech, které by mohly mít vliv na průběh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dokládat důvody nepřítomnosti dítěte a žáka ve vyučování v souladu s podmínkami stanovenými školním řádem,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oznamovat škole a školskému zařízení údaje podle § 28 odst. 2 a 3 a další údaje, které jsou podstatné pro průběh vzdělávání nebo bezpečnost dítěte a žáka, a změny v těchto údajích.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vzdělávání ve školách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škol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Mateřská, základní a střední škola se organizačně člení na třídy, vyšší odborná škola na studijní skupiny, konzervatoř a základní umělecká škola na oddělení a jazyková škola s právem státní jazykové zkoušky na kursy.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stanoví prováděcím právním předpisem nejnižší počet dětí, žáků a studentů v jednotlivých druzích škol, nejnižší a nejvyšší počet dětí, žáků a studentů ve třídě, studijní skupině a oddělení.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Školní rok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(2)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může v jednotlivých případech hodných zvláštního zřetele stanovit odlišnosti v organizaci školního roku.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Ustanovení odstavců 1 až 3 se nevztahuje na vzdělávání v mateřských a jazykových školách s právem státní jazykové zkoušky, ustanovení odstavce 1 se nevztahuje na vzdělávání ve vyšších odborných školách.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Formy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Pro účely tohoto zákona se rozumí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denní formou vzdělávání výuka organizovaná pravidelně každý den v pětidenním vyučovacím týdnu v průběhu školního roku,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večerní formou vzdělávání výuka organizovaná pravidelně několikrát v týdnu v rozsahu 10 až 18 hodin týdně v průběhu školního roku zpravidla v odpoledních a večerních hodinách,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dálkovou formou vzdělávání samostatné studium spojené s konzultacemi v rozsahu 200 až 220 konzultačních hodin ve školním roce,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distanční formou vzdělávání samostatné studium uskutečňované převážně nebo zcela prostřednictvím informačních technologií, popřípadě spojené s individuálními konzultacemi,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kombinovanou formou vzdělávání střídání denní a jiné formy vzdělávání stanovené tímto zákonem.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Délka dálkového, večerního, distančního nebo kombinovaného vzdělávání je nejvýše o 1 rok delší než doba vzdělávání v denní formě.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Vyučovací hodina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w:t>
      </w:r>
      <w:r w:rsidRPr="00F161D9">
        <w:rPr>
          <w:rFonts w:ascii="Times New Roman" w:hAnsi="Times New Roman" w:cs="Times New Roman"/>
        </w:rPr>
        <w:lastRenderedPageBreak/>
        <w:t>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Rámcové vzdělávací programy pro základní a střední vzdělávání a akreditované vzdělávací programy pro vyšší odborné vzdělávání dále stanoví nejnižší počty povinných vyučovacích hodin v jednotlivých ročnících.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stanoví prováděcím právním předpisem organizaci vyučování a pravidla pro dělení a spojování tříd a studijních skupin při vyučování.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Učebnice, učební texty, školní potřeby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Žákům středních škol, kteří plní povinnou školní docházku, a žákům se zdravotním postižením, kteří se vzdělávají ve středních školách, jsou bezplatně poskytovány učebnice a učební texty uvedené v seznamu podle odstavce 1. Tyto učebnice a učební texty jsou žáci povinni vrátit nejpozději do konce příslušného školního roku.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 střední školy zřizuje fond učebnic a učebních textů, a to nejméně pro 10 % žáků střední školy; tyto učebnice a učební texty jsou bezplatně zapůjčovány žákům se sociálním znevýhodněním a žákům v hmotné nouzi14).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Žákům přípravných tříd základních škol, přípravného stupně základní školy speciální, prvního ročníku základního vzdělávání, žákům základního vzdělávání podle § 46 odst. 3 a žákům se zdravotním postižením, kteří jsou žáky základní školy, jsou bezplatně poskytovány základní školní potřeby. Ministerstvo stanoví prováděcím právním předpisem rozsah tohoto bezplatného poskytování základních školních potřeb.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Dokumentace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Školy a školská zařízení vedou podle povahy své činnosti tuto dokumentaci: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rozhodnutí o zápisu do školského rejstříku a o jeho změnách a doklady uvedené v § 147,</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evidenci dětí, žáků nebo studentů (dále jen "školní matrika"),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doklady o přijímání dětí, žáků, studentů a uchazečů ke vzdělávání, o průběhu vzdělávání a jeho ukončování,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programy podle § 4 až 6,</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výroční zprávy o činnosti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třídní knihu, která obsahuje průkazné údaje o poskytovaném vzdělávání a jeho průběhu,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školní řád nebo vnitřní řád, rozvrh vyučovacích hodin,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záznamy z pedagogických rad,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knihu úrazů a záznamy o úrazech dětí, žáků a studentů, popřípadě lékařské posudky,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j)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protokoly a záznamy o provedených kontrolách a inspekční zprávy,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k)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personální a mzdovou dokumentaci, hospodářskou dokumentaci a účetní evidenci15) a další dokumentaci stanovenou zvláštními právními předpisy.</w:t>
      </w:r>
      <w:r w:rsidRPr="0044091E">
        <w:rPr>
          <w:rFonts w:ascii="Times New Roman" w:hAnsi="Times New Roman" w:cs="Times New Roman"/>
          <w:vertAlign w:val="superscript"/>
        </w:rPr>
        <w:t>16)</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Školní matrika školy podle povahy její činnosti obsahuje tyto údaje o dítěti, žákovi nebo studentovi: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údaje o předchozím vzdělávání, včetně dosaženého stupně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obor, formu a délku vzdělávání, jde-li o střední a vyšší odbornou školu,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datum zahájení vzdělávání ve škole,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údaje o průběhu a výsledcích vzdělávání ve škole, vyučovací jazyk,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údaje o tom, zda je dítě, žák nebo student zdravotně postižen, včetně údaje o druhu postižení, nebo zdravotně znevýhodněn; popřípadě údaj o tom, zda je dítě, žák nebo student sociálně znevýhodněn, pokud je škole tento údaj zákonným zástupcem dítěte nebo nezletilého žáka nebo zletilým žákem či studentem poskytnut,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údaje o zdravotní způsobilosti ke vzdělávání a o zdravotních obtížích, které by mohly mít vliv na průběh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datum ukončení vzdělávání ve škole; údaje o zkoušce, jíž bylo vzdělávání ve střední nebo vyšší odborné škole ukončeno,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 jméno a příjmení zákonného zástupce, místo trvalého pobytu nebo bydliště, pokud nemá na území České republiky místo trvalého pobytu, a adresu pro doručování písemností, telefonické spojení.</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Školní matrika školského zařízení podle povahy jeho činnosti obsahuje tyto údaje o dítěti, žákovi nebo studentovi: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datum zahájení a ukončení školské služby nebo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údaje o zdravotní způsobilosti, popřípadě o zdravotních obtížích, které by mohly mít vliv na poskytování školské služby nebo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údaje o tom, zda je dítě, žák nebo student zdravotně postižen, včetně údaje o druhu postižení, nebo zdravotně znevýhodněn; popřípadě údaj o tom, zda je dítě, žák nebo student sociálně znevýhodněn, pokud je </w:t>
      </w:r>
      <w:r w:rsidRPr="00F161D9">
        <w:rPr>
          <w:rFonts w:ascii="Times New Roman" w:hAnsi="Times New Roman" w:cs="Times New Roman"/>
        </w:rPr>
        <w:lastRenderedPageBreak/>
        <w:t>škole tento údaj zákonným zástupcem dítěte nebo nezletilého žáka nebo zletilým žákem či studentem poskytnut,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označení školy, v níž se dítě, žák nebo student vzdělává,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jméno a příjmení zákonného zástupce, místo trvalého pobytu nebo bydliště, pokud nemá na území České republiky místo trvalého pobytu, a adresu pro doručování písemností, telefonické spojení.</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zákonem18).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Ministerstvo stanoví prováděcím právním předpisem formu a obsah platných tiskopisů vysvědčení, výpisů z vysvědčení, výučních listů a diplomů o absolutoriu. Na vysvědčeních, výučních listech a diplomech o absolutoriu se vždy uvádí rodné číslo žáka nebo studenta, bylo-li mu přiděleno. Vysvědčení, diplomy o absolutoriu a výuční listy jsou opatřeny státním znakem České republiky19) a jsou veřejnou listinou.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Na vysvědčení, výučním listu nebo na diplomu o absolutoriu není přípustné provádět opravy zápisu. Podpisy na vysvědčeních, výučních listech a diplomech o absolutoriu musí být originální. Školy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Školy vedou evidenci tiskopisů vysvědčení, která jsou dokladem o dosaženém stupni vzdělání, výučních listů a diplomů o absolutoriu.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Ukládání dokumentace upravují zvláštní právní předpisy.20)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Bezpečnost a ochrana zdraví ve školách a školských zařízeních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Školy a školská zařízení jsou povinny vést evidenci úrazů dětí, žáků a studentů, k nimž došlo při činnostech uvedených v odstavci 2, vyhotovit a zaslat záznam o úrazu stanoveným orgánům a institucím. </w:t>
      </w:r>
      <w:r w:rsidRPr="00F161D9">
        <w:rPr>
          <w:rFonts w:ascii="Times New Roman" w:hAnsi="Times New Roman" w:cs="Times New Roman"/>
        </w:rPr>
        <w:lastRenderedPageBreak/>
        <w:t>Ministerstvo stanoví vyhláškou způsob evidence úrazů, hlášení a zasílání záznamu o úrazu, vzor záznamu o úrazu a okruh orgánů a institucí, jimž se záznam o úrazu zasílá.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Školní řád, vnitřní řád a stipendijní řád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školy vydá školní řád; ředitel školského zařízení vnitřní řád. Školní řád a vnitřní řád upravuje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podrobnosti k výkonu práv a povinností dětí, žáků, studentů a jejich zákonných zástupců ve škole nebo školském zařízení a podrobnosti o pravidlech vzájemných vztahů s pedagogickými pracovníky,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provoz a vnitřní režim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podmínky zajištění bezpečnosti a ochrany zdraví dětí, žáků nebo studentů a jejich ochrany před sociálně patologickými jevy a před projevy diskriminace, nepřátelství nebo násilí,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podmínky zacházení s majetkem školy nebo školského zařízení ze strany dětí, žáků a studentů.</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Školní řád obsahuje také pravidla pro hodnocení výsledků vzdělávání žáků a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Ředitel střední nebo vyšší odborné školy může se souhlasem zřizovatele vydat stipendijní řád, podle něhož lze žákům a studentům poskytovat prospěchové stipendium.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Výchovná opatření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Zvláště hrubé slovní a úmyslné fyzické útoky žáka nebo studenta vůči pracovníkům školy nebo školského zařízení se vždy považují za závažné zaviněné porušení povinností stanovených tímto zákonem.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předpisu.21)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Zákaz činnosti a propagace politických stran a hnutí,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zákaz reklamy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Ve školách a školských zařízeních není povolena činnost politických stran a politických hnutí ani jejich propagace.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Ve školách a školských zařízeních není povolena reklama, která je v rozporu s cíli a obsahem vzdělávání, a reklama a prodej výrobků ohrožujících zdraví, psychický nebo morální vývoj dětí, žáků a studentů nebo přímo ohrožujících či poškozujících životní prostředí.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32a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Spolupráce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Smlouva o partnerství obsahuje zejména: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určení projektu, jehož se smlouva týká,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obsah a rozsah činností, jimiž se partner bude na projektu podílet,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výši finančních prostředků, které předkladatel projektu partnerovi na realizaci projektu poskytne, a pravidla vyúčtování poskytnutých prostředků,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pravidla, podle nichž může smluvní strana kontrolovat plnění závazků ze smlouvy druhou smluvní stranou,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pravidla hodnocení výsledků plnění smlouvy,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možnosti vypovězení smlouvy smluvními stranami.</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Smlouvou o partnerství mohou být dohodnuta pravidla uzavírání smluv o partnerství týkajících se téhož projektu předkladatelem projektu s dalšími partnery, popřípadě může být uzavírání těchto smluv výslovně vyloučeno.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Na uzavírání smluv o partnerství a právní vztahy z těchto smluv se nevztahuje právní úprava veřejných zakázek</w:t>
      </w:r>
      <w:r w:rsidRPr="0044091E">
        <w:rPr>
          <w:rFonts w:ascii="Times New Roman" w:hAnsi="Times New Roman" w:cs="Times New Roman"/>
          <w:vertAlign w:val="superscript"/>
        </w:rPr>
        <w:t>21a</w:t>
      </w:r>
      <w:r w:rsidRPr="00F161D9">
        <w:rPr>
          <w:rFonts w:ascii="Times New Roman" w:hAnsi="Times New Roman" w:cs="Times New Roman"/>
        </w:rPr>
        <w:t>). Možnosti spolupráce podle zvláštních právních předpisů</w:t>
      </w:r>
      <w:r w:rsidRPr="0044091E">
        <w:rPr>
          <w:rFonts w:ascii="Times New Roman" w:hAnsi="Times New Roman" w:cs="Times New Roman"/>
          <w:vertAlign w:val="superscript"/>
        </w:rPr>
        <w:t>21b</w:t>
      </w:r>
      <w:r w:rsidRPr="00F161D9">
        <w:rPr>
          <w:rFonts w:ascii="Times New Roman" w:hAnsi="Times New Roman" w:cs="Times New Roman"/>
        </w:rPr>
        <w:t>) nejsou odstavci 1 až 5 dotčeny.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DRUHÁ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PŘEDŠKOLNÍ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předškolního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w:t>
      </w:r>
      <w:r w:rsidRPr="00F161D9">
        <w:rPr>
          <w:rFonts w:ascii="Times New Roman" w:hAnsi="Times New Roman" w:cs="Times New Roman"/>
        </w:rPr>
        <w:lastRenderedPageBreak/>
        <w:t>vzdělávání. Předškolní vzdělávání napomáhá vyrovnávat nerovnoměrnosti vývoje dětí před vstupem do základního vzdělávání a poskytuje speciálně pedagogickou péči dětem se speciálními vzdělávacími potřebami.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předškolního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Předškolní vzdělávání se organizuje pro děti ve věku zpravidla od tří do šesti let.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mateřské školy stanoví v dohodě se zřizovatelem místo, termín a dobu pro podání žádostí o přijetí dětí k předškolnímu vzdělávání od následujícího školního roku a zveřejní je způsobem v místě obvyklým.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mateřské školy rozhoduje o přijetí dítěte do mateřské školy, popřípadě o stanovení zkušebního pobytu dítěte, jehož délka nesmí přesáhnout 3 měsíce.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Při přijímání dětí k předškolnímu vzdělávání je třeba dodržet podmínky stanovené zvláštním právním předpisem.</w:t>
      </w:r>
      <w:r w:rsidRPr="0044091E">
        <w:rPr>
          <w:rFonts w:ascii="Times New Roman" w:hAnsi="Times New Roman" w:cs="Times New Roman"/>
          <w:vertAlign w:val="superscript"/>
        </w:rPr>
        <w:t>22)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O přijetí dítěte se zdravotním postižením rozhodne ředitel mateřské školy na základě písemného vyjádření školského poradenského zařízení, popřípadě také registrujícího lékaře.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(7) Dítě může být přijato k předškolnímu vzdělávání i v průběhu školního roku.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mateřské školy může po předchozím upozornění písemně oznámeném zákonnému zástupci dítěte rozhodnout o ukončení předškolního vzdělávání, jestliže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se dítě bez omluvy zákonného zástupce nepřetržitě neúčastní předškolního vzdělávání po dobu delší než dva týdny,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zákonný zástupce závažným způsobem opakovaně narušuje provoz mateřské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ukončení doporučí v průběhu zkušebního pobytu dítěte lékař nebo školské poradenské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zákonný zástupce opakovaně neuhradí úplatu za vzdělávání v mateřské škole nebo úplatu za školní stravování (§ 123) ve stanoveném termínu a nedohodne s ředitelem jiný termín úhrady.</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stanoví prováděcím právním předpisem podrobnosti o podmínkách provozu mateřské školy, organizaci předškolního vzdělávání, zajištění bezpečnosti a ochrany zdraví dětí, jejich stravování a další speciální péči o děti.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TŘETÍ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POVINNOST ŠKOLNÍ DOCHÁZKY A ZÁKLADNÍ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POVINNOST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Plnění povinnosti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Školní docházka je povinná po dobu devíti školních roků, nejvýše však do konce školního roku, v němž žák dosáhne sedmnáctého roku věku (dále jen "povinná školní docházka").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44091E">
        <w:rPr>
          <w:rFonts w:ascii="Times New Roman" w:hAnsi="Times New Roman" w:cs="Times New Roman"/>
          <w:vertAlign w:val="superscript"/>
        </w:rPr>
        <w:t>11).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Zákonný zástupce je povinen přihlásit dítě k zápisu k povinné školní docházce, a to v době od 15. ledna do 15. února kalendářního roku, v němž má dítě zahájit povinnou školní docházku.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Žák plní povinnou školní docházku v základní škole zřízené obcí nebo svazkem obcí se sídlem ve školském obvodu (§ 178 odst. 2), v němž má žák místo trvalého pobytu (dále jen "spádová škola"), pokud zákonný zástupce nezvolí pro žáka jinou než spádovou školu. Pokud je dítě přijato na jinou než spádovou školu, oznámí ředitel této školy tuto skutečnost řediteli školy spádové, a to nejpozději do konce března kalendářního roku, v němž má dítě zahájit povinnou školní docházku.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Odklad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Není-li dítě po dovršení šestého roku věku tělesně nebo duševně přiměřeně vyspělé a požádá-li o to písemně zákonný zástupce dítěte do 31. května kalendářního roku, v němž má dítě zahájit povinnou školní docházku,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Při zápisu do prvního ročníku základní škola informuje zákonného zástupce dítěte o možnosti odkladu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Pokud ředitel školy rozhodne o odkladu povinné školní docházky podle odstavce 1 nebo 3, doporučí zároveň zákonnému zástupci dítěte vzdělávání dítěte v přípravné třídě základní školy nebo v posledním ročníku mateřské školy, pokud lze předpokládat, že toto vzdělávání vyrovná vývoj dítěte.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Plnění povinné školní docházky v zahraničí, v zahraniční škole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území České republiky nebo v evropské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 může plnit povinnou školní docházku také</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ve škole mimo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ve škole zřízené při diplomatické misi nebo konzulárním úřadu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 evropské škole působící na základě Úmluvy o statutu Evropských škol24a) (dále jen "evropská škola").</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Pokud žák nemůže v zahraničí plnit povinnou školní docházku způsobem uvedeným v odstavci 1 písm. a), b) nebo d), plní povinnou školní docházku formou individuální výuky.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 který plní povinnou školní docházku způsobem uvedeným v odstavci 1 nebo 2, je zároveň žákem spádové školy nebo jiné školy zapsané v České republice do rejstříku škol a školských zařízení, kterou zvolil zákonný zástupce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Žák, který plní povinnou školní docházku ve škole uvedené v odstavci 1 písm. a) nebo způsobem uvedeným v odstavci 2,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 způsobem stanoveným v prováděcím právním předpisu. Žák, který plní povinnou školní docházku ve škole uvedené v odstavci 1 písm. c), koná zkoušky z vybraných předmětů ve škole uvedené v odstavci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(6) Ustanovení odstavců 3 až 5 se nevztahují na občany jiného členského státu Evropské unie, kteří pobývají na území České republiky přechodně po dobu delší než 90 dnů, a jiné cizince, kteří jsou oprávněni pobývat </w:t>
      </w:r>
      <w:r w:rsidRPr="00F161D9">
        <w:rPr>
          <w:rFonts w:ascii="Times New Roman" w:hAnsi="Times New Roman" w:cs="Times New Roman"/>
        </w:rPr>
        <w:lastRenderedPageBreak/>
        <w:t>na území České republiky přechodně po dobu delší než 90 dnů, pokud plní povinnou školní docházku ve škole uvedené v odstavci 1 písm. c) nebo 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38a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Povolení plnění povinné školní docházky v zahraniční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Plnění povinné školní docházky podle § 38 odst. 1 písm. c) se povoluje s účinností od 1. září školního roku následujícího po podání žádosti, a to na období nejvýše 5 let.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K žádosti žadatel připojí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vzdělávací program, podle kterého budou žáci plnit povinnou školní docházku,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vzory všech vysvědčení nebo jiných dokladů o vzdělání, které škola vydává, a to ve vyučovacím jazyce,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doklad o oprávnění žadatele poskytovat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údaj o nejvyšším možném počtu žáků v navrhovaném místě uskutečňování výuky.</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Doklady uvedené v odstavci 3 písm. a), c) až f) se předkládají v originále nebo úředně ověřené kopii. K dokladům uvedeným v odstavci 3 se připojí jejich úředně ověřený překlad do českého jazyka.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žádosti o povolení plnění povinné školní docházky ve škole podle § 38 odst. 1 písm. c) nevyhoví, jestliže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povolení by bylo v rozporu s dlouhodobým záměrem vzdělávání a rozvoje vzdělávací soustavy v České republice nebo s dlouhodobým záměrem vzdělávání a rozvoje vzdělávací soustavy v daném kraji,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činnost zahraniční školy není nezbytná k zajištění plnění povinné školní docházky,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vzdělávání podle vzdělávacího programu připojeného k žádosti by bylo v zásadním rozporu s rámcovými vzdělávacími programy; výuka českého jazyka a literatury se pro tyto účely neposuzuje,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vzdělávací program připojený k žádosti je v rozporu s právním řádem České republiky, s cíli a zásadami vzdělávání stanovenými v § 2,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Škola podle § 38 odst. 1 písm. c), nebo není-li škola zřízena jako právnická osoba, její zřizovatel, jsou povinni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evidovat adresu spádové školy nebo jiné školy zapsané ve školském rejstříku, kterou zvolil zákonný zástupce žáka, a to u žáků, na které se vztahuje § 38 odst. 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oznámit ministerstvu změny všech údajů, na základě kterých bylo vydáno povolení,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zveřejnit způsobem umožňujícím dálkový přístup plné znění zahraničního vzdělávacího programu školy ve vyučovacím jazyce, jakož i v českém jazyce, není-li vyučovacím jazykem jazyk český,</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poskytovat ministerstvu na vyžádání informace týkající se plnění povinné školní docházky v dané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38b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Povolení plnění povinné školní docházky ve škole podle § 38 odst. 1 písm. c) může být rozhodnutím ministerstva zrušeno, jestliže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nastane některá ze skutečností uvedených v § 38a odst. 5 písm. c) až 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škola nebo její zřizovatel poruší povinnost stanovenou v § 38a odst. 6,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škola uskutečňuje výuku v prostorách, k nimž nedoložila doklady podle § 38a odst. 3 písm. f).</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Povolení plnění povinné školní docházky ve škole podle § 38 odst. 1 písm. c) ministerstvo rozhodnutím zruší, pokud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škola přestane splňovat podmínky stanovené v § 38 odst. 1 písm. c),</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škola neposkytuje žákům plnícím povinnou školní docházku výuku podle vzdělávacího programu uvedeného v žádosti podle § 38a odst. 3 písm. 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počet žáků, kterým škola poskytuje výuku, překročil počet uvedený v žádosti podle § 38a odst. 3 písm. g),</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dokumentace školy neumožňuje ověřit, že nejsou dány důvody podle písmen b) a c),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o zrušení požádá daná škola, popřípadě její zřizovatel, není-li škola zřízena jako právnická osoba.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Plnění povinné školní docházky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 který byl v průběhu plnění povinné školní docházky přijat ke střednímu vzdělávání, pokračuje v plnění povinné školní docházky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Jiný způsob plnění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Druhy jiného způsobu plnění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Jiným způsobem plnění povinné školní docházky se rozumí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individuální vzdělávání, které se uskutečňuje bez pravidelné účasti ve vyučování ve škole (dále jen "individuální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vzdělávání žáků s hlubokým mentálním postižením.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Individuální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 povolení individuálního vzdělávání žáka rozhoduje ředitel školy, kam byl žák přijat k plnění povinné školní docházky, na základě písemné žádosti zákonného zástupce žáka. Individuální vzdělávání lze povolit pouze žákovi prvního stupně základní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Žádost zákonného zástupce o individuální vzdělávání musí obsahovat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jméno, popřípadě jména, a příjmení, rodné číslo, bylo-li přiděleno, a místo trvalého pobytu žáka nebo bydliště, pokud nemá na území České republiky místo trvalého pobytu,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uvedení období, ročníku, popřípadě pololetí, kdy má být žák individuálně vzděláván,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důvody pro individuální vzdělávání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popis prostorového a materiálně technického zabezpečení vzdělávání a podmínek ochrany zdraví individuálně vzdělávaného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doklady osvědčující splnění vzdělání osoby, která bude žáka individuálně vzdělávat,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seznam učebnic a učebních textů, které budou ve výuce užívány, pokud nejde o učebnice uvedené v § 27 odst. 1,</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další skutečnosti, které mají vliv na průběh vzdělávání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vyjádření školského poradenského zařízení.</w:t>
      </w:r>
    </w:p>
    <w:p w:rsidR="0044091E" w:rsidRDefault="0044091E" w:rsidP="00F161D9">
      <w:pPr>
        <w:pStyle w:val="Prosttext"/>
        <w:rPr>
          <w:rFonts w:ascii="Times New Roman" w:hAnsi="Times New Roman" w:cs="Times New Roman"/>
        </w:rPr>
      </w:pP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individuální vzdělávání povolí, pokud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jsou dány závažné důvody pro individuální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jsou zajištěny dostatečné podmínky pro individuální vzdělávání, zejména podmínky materiální a ochrany zdraví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osoba, která bude žáka vzdělávat, získala alespoň střední vzdělání s maturitní zkouškou,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jsou zajištěny vhodné učebnice a učební texty, podle nichž se má žák vzdělávat.</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Individuálně vzdělávaný žák koná za každé pololetí zkoušky z příslušného učiva, a to ve škole, do níž byl přijat k plnění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Nelze-li individuálně vzdělávaného žáka hodnotit na konci příslušného pololetí, určí ředitel školy pro jeho hodnocení náhradní termín, a to tak, aby hodnocení bylo provedeno nejpozději do dvou měsíců po skončení pololetí.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 školy zruší povolení individuálního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pokud nejsou zajištěny dostatečné podmínky ke vzdělávání, zejména podmínky materiální, personální a ochrany zdraví žáka,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pokud zákonný zástupce neplní podmínky individuálního vzdělávání stanovené tímto zákonem,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pokud žák na konci druhého pololetí příslušného školního roku neprospěl,</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nelze-li žáka hodnotit způsobem uvedeným v odstavcích 4 a 5,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na žádost zákonného zástupce žáka.</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Ředitel školy rozhodne o zrušení individuálního vzdělávání žáka nejpozději do 30 dnů od zahájení řízení a zároveň zařadí žáka do příslušného ročníku základní školy. Odvolání proti rozhodnutí ředitele školy o zrušení individuálního vzdělávání žáka nemá odkladný účinek.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Výdaje spojené s individuálním vzděláváním hradí zákonný zástupce žáka, s výjimkou učebnic a základních školních potřeb podle § 27 odst. 3 a 6, speciálních učebnic a speciálních didaktických a kompenzačních učebních pomůcek podle § 16 odst. 7 a výdajů na činnost školy, do níž byl žák přijat k plnění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Vzdělávání žáků s hlubokým mentálním postižením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Splnění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Žák splní povinnou školní docházku uplynutím období školního vyučování ve školním roce, v němž dokončí poslední rok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ZÁKLADNÍ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základního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Stupně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Ukončením vzdělávacího programu základního vzdělávání v základní škole speciální získá žák základy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základního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(3) Základní vzdělávání pro žáky se zdravotním postižením, kteří se vzdělávají ve třídách nebo školách s upraveným vzdělávacím programem, může s předchozím souhlasem ministerstva trvat deset ročníků; první stupeň je tvořen prvním až šestým ročníkem a druhý stupeň sedmým až desátým ročníkem.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Přípravné třídy základní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Obec, svazek obcí nebo kraj mohou se souhlasem krajského úřadu zřizovat přípravné třídy základní školy pro děti v posledním roce před zahájením povinné školní docházky, které jsou sociálně znevýhodněné a u kterých je předpoklad, že zařazení do přípravné třídy vyrovná jejich vývoj. Přípravnou třídu lze zřídit, pokud se v ní bude vzdělávat nejméně 7 dětí.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žáků se středně těžkým a těžkým mentálním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postižením, se souběžným postižením více vadami a s autismem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Žáci se středně těžkým a těžkým mentálním postižením, se souběžným postižením více vadami a s autismem se mohou vzdělávat v základní škole speciální, a to se souhlasem zákonného zástupce a na základě písemného doporučení školského poradenského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Vzdělávání v základní škole speciální má deset ročníků a člení se na první stupeň a druhý stupeň. První stupeň je tvořen prvním až šestým ročníkem, druhý stupeň sedmým až desátým ročníkem.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48a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Přípravný stupeň základní školy speciální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 zařazení dítěte do třídy přípravného stupně základní školy speciální rozhoduje ředitel školy na žádost zákonného zástupce a na základě písemného doporučení školského poradenského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Vzdělávání v přípravném stupni základní školy speciální trvá nejvýše 3 školní roky.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Průběh základního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w:t>
      </w:r>
      <w:r w:rsidRPr="00F161D9">
        <w:rPr>
          <w:rFonts w:ascii="Times New Roman" w:hAnsi="Times New Roman" w:cs="Times New Roman"/>
        </w:rPr>
        <w:lastRenderedPageBreak/>
        <w:t>přestupuje, zašle do pěti pracovních dnů poté, co se dozvěděl o přijetí žáka na jinou školu, řediteli této školy kopii dokumentace žáka ze školní matriky.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může převést žáka do vzdělávacího programu základního vzdělávání pro žáky se zdravotním postižením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Pokud žák, který byl rozhodnutím soudu svěřen do střídavé výchovy rodičů22a),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lékaře nebo odborného lékaře. Na první nebo poslední vyučovací hodinu může být žák uvolněn s souhlasem zákonného zástupce bez náhrady.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výsledků vzdělávání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Každé pololetí se vydává žákovi vysvědčení; za první pololetí lze místo vysvědčení vydat žákovi výpis z vysvědčení.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Hodnocení výsledků vzdělávání žáka na vysvědčení je vyjádřeno klasifikačním stupněm (dále jen "klasifikace"), slovně nebo kombinací obou způsobů. O způsobu hodnocení rozhoduje ředitel školy se souhlasem školské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U žáka s vývojovou poruchou učení rozhodne ředitel školy o použití slovního hodnocení na základě žádosti zákonného zástupce žáka. Výsledky vzdělávání žáka v základní škole speciální se hodnotí slovně.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52</w:t>
      </w:r>
    </w:p>
    <w:p w:rsidR="009B0EAD" w:rsidRPr="00F161D9" w:rsidRDefault="009B0EAD"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F161D9">
        <w:rPr>
          <w:rFonts w:ascii="Times New Roman" w:hAnsi="Times New Roman" w:cs="Times New Roman"/>
        </w:rPr>
        <w:t xml:space="preserve">(1)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w:t>
      </w:r>
      <w:r w:rsidRPr="00D07605">
        <w:rPr>
          <w:rFonts w:ascii="Times New Roman" w:hAnsi="Times New Roman" w:cs="Times New Roman"/>
        </w:rPr>
        <w:t xml:space="preserve">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9B0EAD" w:rsidRPr="00D07605" w:rsidRDefault="009B0EAD"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(2)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9B0EAD" w:rsidRPr="00D07605" w:rsidRDefault="009B0EAD"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(3)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Opravné zkoušky se konají nejpozději do konce příslušného školního roku v termínu stanoveném ředitelem školy. Žák může v jednom dni skládat pouze jednu opravnou zkoušku. Opravné zkoušky jsou komisionální.</w:t>
      </w:r>
    </w:p>
    <w:p w:rsidR="009B0EAD" w:rsidRPr="00F161D9" w:rsidRDefault="009B0EAD"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F161D9">
        <w:rPr>
          <w:rFonts w:ascii="Times New Roman" w:hAnsi="Times New Roman" w:cs="Times New Roman"/>
        </w:rPr>
        <w:t xml:space="preserve">(3) Žák, který nevykoná opravnou zkoušku úspěšně nebo se k jejímu konání nedostaví, neprospěl. Ze závažných důvodů může ředitel školy žákovi stanovit náhradní termín opravné zkoušky nejpozději do 15. září </w:t>
      </w:r>
      <w:r w:rsidRPr="00D07605">
        <w:rPr>
          <w:rFonts w:ascii="Times New Roman" w:hAnsi="Times New Roman" w:cs="Times New Roman"/>
        </w:rPr>
        <w:t>následujícího školního roku. Do té doby je žák zařazen do nejbližšího vyššího ročníku, popřípadě znovu do devátého ročníku.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(4) V odůvodněných případech může krajský úřad rozhodnout o konání opravné zkoušky a komisionálního přezkoušení podle § 52 odst. 4 na jiné základní škole. Zkoušky se na žádost krajského úřadu účastní školní inspektor.</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Ukončení základního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Žákovi se zdravotním postižením může ředitel školy ve výjimečných případech povolit pokračování v základním vzdělávání do konce školního roku, v němž žák dosáhne dvacátého roku věku, v případě žáků vzdělávajících se podle § 16 odst. 8 věty druhé a § 48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Pro osoby, které nezískaly základní vzdělání, může základní a střední škola po projednání se zřizovatelem a krajským úřadem organizovat v souladu s rámcovým vzdělávacím programem základního vzdělávání kursy pro získání základního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podmínky pro zřízení funkce asistenta pedagoga a podrobnosti o jeho činnosti, základní obsah vzdělávání a podmínky, za nichž lze uskutečňovat vzdělávání v přípravných třídách, a podrobnosti o organizaci a průběhu základního vzdělávání a o hodnocení výsledků vzdělávání žáků a jeho náležitostech.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ČTVRTÁ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STŘEDNÍ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A STUPNĚ STŘEDNÍHO VZDĚLÁNÍ, PŘIJÍMÁNÍ KE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JEHO ORGANIZACE A PRŮBĚH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Cíle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Stupně středního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Úspěšným ukončením příslušného vzdělávacího programu středního vzdělávání se dosahuje těchto stupňů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střední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střední vzdělání s výučním listem,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střední vzdělání s maturitní zkouškou.</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Střední vzdělání získá žák úspěšným ukončením vzdělávacího programu v délce 1 roku nebo 2 let denní formy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ke vzdělávání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Podmínky přijetí ke vzdělávání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 přijetí uchazeče ke vzdělávání ve střední škole rozhoduje ředitel této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prvního ročníku vzdělávání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Jednotlivá kola přijímacího řízení vyhlašuje ředitel školy způsobem stanoveným prováděcím právním předpisem. Počet kol přijímacího řízení není omezen. Pro přijímání do prvního ročníku střední školy je povinen ředitel školy vyhlásit nejméně jedno kolo přijímacího řízení. Termín pro první kolo přijímacího řízení je stanoven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rámci přijímacího řízení může ředitel školy rozhodnout o konání přijímací zkoušky. Přijímací zkouška je způsob ověření předpokladů uchazeče, jejíž obsah a formu stanoví ředitel školy v souladu s rámcovým vzdělávacím programem základního vzdělávání. V takovém případě pro první kolo přijímacího řízení stanoví ředitel školy nejméně dva termíny pro konání přijímací zkoušky. Zaměření a náročnost přijímacích zkoušek konaných v různých termínech prvního kola přijímacího řízení a způsob hodnocení výsledků dosažených při přijímacích zkouškách, musí umožnit stanovení celkového pořadí úspěšnosti uchazečů ke vzdělávání v prvním kole přijímacího řízení. Rozhodne-li ředitel školy, že se přijímací zkouška nekoná, informuje o tom uchazeče nebo zákonného zástupce nezletilého uchazeče bez zbytečného odkladu.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Pro přijímací řízení ředitel školy stanoví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jednotná kritéria pro všechny uchazeče přijímané v každém jednotlivém kole přijímacího řízení do příslušného oboru vzdělání a formy vzdělávání pro daný školní rok; kritéria přijímacího řízení mohou být stanovena odlišně podle obsahového zaměření školního vzdělávacího programu,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předpokládaný počet přijímaných uchazečů do jednotlivých oborů vzdělání a forem vzdělávání; pokud ředitel školy stanovil kritéria přijímacího řízení podle obsahového zaměření školního vzdělávacího programu, je při stanovování počtu přijímaných uchazečů oprávněn tuto skutečnost zohlednit.</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Rozhodnutí o konání přijímací zkoušky, pokud o jejím konání v rámci přijímacího řízení ředitel školy rozhodl, o termínech konání přijímací zkoušky, o stanovených jednotlivých kritériích a předpokládaném počtu přijímaných uchazečů zveřejní ředitel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pro první kolo přijímacího řízení pro obory vzdělání s talentovou zkouškou do 30. října, pro ostatní obory vzdělání do 31. ledna,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pro další kola přijímacího řízení nejpozději k datu vyhlášení příslušného kola přijímacího 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Jednotlivá rozhodnutí ředitele školy musí být zveřejněna rovněž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Přihlášky ke vzdělávání na střední škole pro první kolo přijímacího řízení podává zletilý uchazeč nebo zákonný zástupce nezletilého uchazeče řediteli příslušné střední školy, a to na tiskopisu předepsaném ministerstvem a v termínu stanoveném v § 60b. U uchazečů s nařízenou ústavní výchovou nebo uloženou ochrannou výchovou může v nezbytných případech podat přihlášku ředitel příslušného zařízení pro výkon ústavní nebo ochranné výchovy. O této skutečnosti musí ředitel školského zařízení pro výkon ústavní výchovy nebo ochranné výchovy neodkladně informovat zákonného zástupce tohoto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Součástí přihlášky jsou doklady stanovené prováděcím právním předpisem a v případě nezletilého uchazeče také jeho souhlasné vyjádření.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Pro první kolo přijímacího řízení do denní formy vzdělávání může uchazeč podat 2 přihlášky. Pro první kolo přijímacího řízení na jeden obor vzdělání konané v rámci jedné školy, pokud v jeho rámci ředitel školy rozhodne o konání přijímací zkoušky, nelze zkoušku vykonat ve více různých termínech, ve kterých se přijímací zkouška koná.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Přijímací zkouška pro první kolo přijímacího řízení, pokud je ředitelem školy vyhlášena, se koná v termínu stanoveném prováděcím právním předpisem. Pozvánku k přijímací zkoušce pro první kolo přijímacího řízení do denní formy vzdělávání pro konkrétní termín zasílá ředitel školy 14 dní před termínem konání přijímací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Stejný termín pro konání přijímací zkoušky nebo talentové zkoušky v jiném oboru vzdělání nebo jiné škole, do kterých uchazeč podal přihlášku, není důvodem stanovení náhradního termínu konání přijímací zkoušky nebo talentové zkoušky podle odstavce 12.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(10) Ředitel školy k naplnění předpokládaného stavu žáků může vyhlásit další kola přijímacího řízení, přičemž postupuje obdobně jako v prvním kole s výjimkou povinnosti stanovit 2 termíny přijímací zkoušky. Pro další kola přijímacího řízení se přijímací zkouška koná v termínech stanovených ředitelem školy, </w:t>
      </w:r>
      <w:r w:rsidRPr="00F161D9">
        <w:rPr>
          <w:rFonts w:ascii="Times New Roman" w:hAnsi="Times New Roman" w:cs="Times New Roman"/>
        </w:rPr>
        <w:lastRenderedPageBreak/>
        <w:t>nejdříve však 14 dní po vyhlášení příslušného kola přijímacího řízení. Pozvánku k přijímací zkoušce pro další kola přijímacího řízení zasílá ředitel školy nejpozději 7 pracovních dnů před termínem konání přijímací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(11) Uchazeči, který se pro vážné důvody k přijímací nebo talentové zkoušce v určeném termínu nedostaví a svoji neúčast řádně písemně omluví řediteli školy nejpozději do 3 dnů po termínu stanoveném pro přijímací nebo talentovou zkoušku, stanoví ředitel školy náhradní termín pro její vykonání. Přijímací nebo talentová zkouška v náhradním termínu se koná nejpozději do 1 měsíce po termínu konání řádné přijímací nebo talentové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(12) V odůvodněných případech může ředitel školy rozhodnout o prodloužení doby konání přijímací nebo talentové zkoušky, a to na následující pracovní dny, které bezprostředně navazují na termín stanovený pro přijímací nebo talentovou zkoušku.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(13) V jednotlivých kolech přijímacího řízení hodnotí ředitel školy uchazeče podle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hodnocení na vysvědčeních z předchozího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výsledků hodnocení dosaženém při talentové zkoušce, je-li stanovena,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výsledků hodnocení dosaženém při přijímací zkoušce, je-li stanovena,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dalších skutečností, které osvědčují vhodné schopnosti, vědomosti a zájmy uchazeče.</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(14) Pokud plní podmínky přijímacího řízení více uchazečů, než kolik lze přijmout, rozhoduje jejich pořadí podle výsledků hodnocení přijímacího 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(15) Předpokladem přijetí uchazeče ke vzdělávání ve střední škole je rovněž splnění podmínek zdravotní způsobilosti uchazeče pro daný obor vzdělání, pokud je stanovena.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(16) Ředitel školy ukončí hodnocení uchazečů do 3 pracovních dnů po termínu stanoveném pro přijímací zkoušky. Podle výsledků dosažených jednotlivými uchazeči při přijímacím řízení stanoví ředitel školy jejich pořadí a zveřejní seznam přijatých uchazečů a nepřijatým uchazečům nebo zákonným zástupcům nezletilých nepřijatých uchazečů odešle rozhodnutí o nepřijetí.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(17) Pokud se přijímací zkouška v prvním kole přijímacího řízení nekoná, zveřejní ředitel školy seznam přijatých uchazečů a nepřijatým uchazečům nebo zákonným zástupcům nezletilých nepřijatých uchazečů odešle rozhodnutí o nepřijetí v termínu stanoveném prováděcím právním předpisem pro přijímací zkoušky do oborů vzdělání v denní formě vzdělávání bez talentové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(18) Rozhodnutí o nepřijetí ke vzdělávání, které nelze doručit uchazeči nebo zákonnému zástupci nezletilého uchazeče, se ukládá po dobu 5 pracovních dnů, pak je považováno za doručené. Písemnost, kterou nelze doručit, se uloží v provozovně provozovatele poštovních služeb, pokud se doručuje jeho prostřednictvím.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(19) Odvolání uchazeče proti rozhodnutí ředitele školy o výsledku přijímacího řízení lze podat ve lhůtě 3 pracovních dnů od doručení rozhodnutí.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(20) Uchazeč, nebo zákonný zástupce nezletilého uchazeče, musí po oznámení rozhodnutí potvrdit úmysl uchazeče vzdělávat se v dané střední škole způsobem podle § 60a.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(21) Při přijímání do jiné formy vzdělávání se postupuje obdobně jako při přijímání do denní formy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(22)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i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60a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Zápisový lístek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 potvrzení úmyslu uchazeče stát se žákem příslušného oboru vzdělání na dané střední škole slouží zápisový lístek. Toto ustanovení se nevztahuje na studium podle § 83 až 85 a na vzdělávání podle § 25 odst. 2 písm. b) až 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Uchazeč, který je žákem základní školy, obdrží zápisový lístek na této základní škole, a to nejpozději do 15. března, nebo do 30. listopadu v případě, že podává přihlášku do oboru vzdělání s talentovou zkouškou. V ostatních případech vydá na žádost uchazeče nebo jeho zákonného zástupce zápisový lístek krajský úřad příslušný podle místa trvalého pobytu uchazeče, u cizinců dle místa pobytu na území České republiky, případně sídla školy, kam se uchazeč hlásí, pokud na území České republiky nepobývá. Při vydávání zápisového lístku ověří krajský úřad totožnost uchazeče nebo jeho zákonného zástupce.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Každý uchazeč o vzdělávání ve střední škole, který se účastní přijímacího řízení pro následující školní rok, obdrží jeden zápisový lístek.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stanoví prováděcím právním předpisem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formu a obsah zápisového lístku,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způsob jejich evidence,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podrobnosti o vydávání náhradních zápisových lístků.</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Zápisový lístek je potvrzen razítkem a podpisem odpovědného pracovníka orgánu, který zápisový lístek vydal.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také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60b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Termíny podání přihlášky pro první kolo přijímacího 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Uchazeč odevzdá přihlášku do denní formy vzdělávání řediteli střední školy do 15. března, v případě přihlášky do oborů vzdělání s talentovou zkouškou do 30. listopadu.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Uchazeč, který se hlásí do jiné než denní formy vzdělávání, odevzdá přihlášku řediteli střední školy do 20. března, v případě přihlášky do oborů vzdělání s talentovou zkouškou do 30. listopadu.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prvního ročníku nižšího a vyššího stupně</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šestiletého a osmiletého gymnázia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Do prvního ročníku nižšího stupně šestiletého gymnázia lze přijmout uchazeče, kteří v daném školním roce úspěšně ukončí sedmý ročník základní školy nebo druhý ročník nižšího stupně osmiletého gymnázia </w:t>
      </w:r>
      <w:r w:rsidRPr="00F161D9">
        <w:rPr>
          <w:rFonts w:ascii="Times New Roman" w:hAnsi="Times New Roman" w:cs="Times New Roman"/>
        </w:rPr>
        <w:lastRenderedPageBreak/>
        <w:t>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Při přijímacím řízení do nižšího stupně šestiletého a osmiletého gymnázia se postupuje obdobně podle § 60.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oborů vzdělání s talentovou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 rámci přijímacího řízení do oboru vzdělání, v němž je jako součást přijímacího řízení stanovena rámcovým vzdělávacím programem talentová zkouška, vyhlásí ředitel školy přijímací řízení v termínu stanoveném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 vyhodnocení výsledků talentové zkoušky zašle ředitel školy uchazeči nebo zákonnému zástupci nezletilého uchazeče sdělení o výsledku talentové zkoušky, a to nejpozději do 20. ledna. Pokud uchazeč vykoná talentovou zkoušku úspěšně, pokračuje v přijímacím řízení. Ředitel školy odešle rozhodnutí o přijetí nebo nepřijetí uchazeče do 7 dnů po vydání rozhodnutí, nejpozději však 15. února. V případě konání zkoušky v náhradním termínu, neplatí termín pro sdělení výsledku talentové zkoušky podle věty třetí.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Podáním přihlášky podle odstavce 1 není dotčeno právo uchazeče podat přihlášku ke vzdělávání ve střední škole podle § 60.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Při přijímacím řízení podle tohoto ustanovení se postupuje obdobně podle § 60.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vyššího ročníku vzdělávání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náležitosti, postup a termíny podání přihlášky ke vzdělávání ve střední škole, včetně dokladů, které jsou její součástí, další podrobnosti o organizaci, náležitostech a průběhu přijímacího řízení, včetně termínů konání přijímacích a talentových zkoušek, a o přijímání do vyššího než prvního ročníku.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Průběh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Uchazeč se stává žákem střední školy prvním dnem školního roku, popřípadě dnem uvedeným v rozhodnutí o přijetí.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může žákovi povolit změnu oboru vzdělání. V rámci rozhodování o změně oboru vzdělání může ředitel školy stanovit rozdílovou zkoušku a určit její obsah, rozsah, termín a kritéria jejího hodnocení.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Zletilý žák nebo zákonný zástupce nezletilého žáka je povinen doložit důvody nepřítomnosti žáka ve vyučování nejpozději do 3 kalendářních dnů od počátku jeho nepřítomnosti.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Podmínky pro omlouvání neúčasti žáka ve vyučování a pro uvolňování žáka z vyučování stanoví školní řád.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68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69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výsledků vzdělávání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Každé pololetí se vydává žákovi vysvědčení. Za první pololetí lze žákovi vydat místo vysvědčení výpis z vysvědčení.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Hodnocení výsledků vzdělávání žáka na vysvědčení je vyjádřeno klasifikací nebo slovně nebo kombinací obou způsobů. O způsobu hodnocení rozhoduje ředitel školy se souhlasem školské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(11) V odůvodněných případech může krajský úřad rozhodnout o konání opravné zkoušky a komisionálního přezkoušení podle odstavce 9 na jiné střední škole. Zkoušky se na žádost krajského úřadu účastní školní inspektor.</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(12) Ustanovení tohoto paragrafu se přiměřeně vztahuje i na hodnocení vzdělávání členěného do jiných ucelených částí učiva.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Uznávání dosaženého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UKONČOVÁNÍ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Způsoby ukončování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ve vzdělávacích programech v oborech vzdělání vedoucích k dosažení středního vzdělání se ukončuje závěrečnou zkouškou. Dokladem o dosažení středního vzdělání je vysvědčení o závěrečné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(3)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Vysvědčení o závěrečné zkoušce a vysvědčení o maturitní zkoušce jsou opatřena doložkou o získání příslušného stupně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Závěrečná zkouška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Závěrečná zkouška se skládá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oborech vzdělání, v nichž se dosahuje středního vzdělání s výučním listem, z písemné zkoušky a ústní zkoušky a praktické zkoušky z odborného výcviku,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oborech vzdělání, v nichž se dosahuje středního vzdělání, z praktické zkoušky z odborných předmětů a teoretické zkoušky z odborných předmětů.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Žák může konat závěrečnou zkoušku, pokud úspěšně ukončil poslední ročník středního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stanoví v souladu s rámcovým a školním vzdělávacím programem témata, obsah, formu a pojetí zkoušek a termíny jejich konání.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Před zahájením ústní zkoušky, popřípadě praktické zkoušky se žáci neúčastní vyučování po dobu 4 vyučovacích dnů v termínu stanoveném ředitelem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Předseda zkušební komise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má odbornou kvalifikaci v příslušném nebo příbuzném oboru a vykonával přímou pedagogickou činnost nejméně 5 let,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nesmí být v pracovněprávním ani jiném obdobném vztahu ke škole, na níž bude funkci vykonávat,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nebyl vyučujícím žáků, kteří konají závěrečnou zkoušku, v průběhu jejich středního vzdělávání.</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Předseda zkušební komise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řídí práci zkušební komise a odpovídá za její činnost,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odpovídá za řádný průběh zkoušek a klasifikaci,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je oprávněn vyloučit žáka ze zkoušky v případě, že žák použil nedovolené pomůcky nebo průběh zkoušky jinak vážně narušil; o vyloučení žáka ze zkoušky rozhodne předseda zkušební komise bezprostředně,</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oznamuje žákovi hodnocení jednotlivých zkoušek závěrečné zkoušky.</w:t>
      </w:r>
    </w:p>
    <w:p w:rsidR="0044091E"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Zkušební komise rozhoduje o klasifikaci žáka z jednotlivých zkoušek na návrh členů zkušební komise hlasováním. Při rovnosti hlasů rozhoduje hlas předsedy zkušební komise.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 vykoná závěrečnou zkoušku úspěšně, pokud úspěšně vykoná všechny zkoušky, které jsou její součástí.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Závěrečnou zkoušku lze vykonat nejpozději do 5 let od úspěšného ukončení posledního ročníku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Maturitní zkouška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Maturitní zkouška se skládá ze společné a profilové části. Žák získá střední vzdělání s maturitní zkouškou, jestliže úspěšně vykoná obě části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Společná část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Zkušebními předměty společné části maturitní zkoušky jsou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český jazyk a literatura,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cizí jazyk, který si žák zvolí z nabídky stanovené prováděcím právním předpisem; žák může zvolit pouze takový cizí jazyk, který je vyučován ve škole, jíž je žákem,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matematika,</w:t>
      </w:r>
    </w:p>
    <w:p w:rsidR="009B0EAD" w:rsidRDefault="009B0EAD" w:rsidP="00F161D9">
      <w:pPr>
        <w:pStyle w:val="Prosttext"/>
        <w:rPr>
          <w:rFonts w:ascii="Times New Roman" w:hAnsi="Times New Roman" w:cs="Times New Roman"/>
        </w:rPr>
      </w:pPr>
    </w:p>
    <w:p w:rsidR="0044091E" w:rsidRPr="00D07605" w:rsidRDefault="0044091E" w:rsidP="0044091E">
      <w:pPr>
        <w:rPr>
          <w:sz w:val="22"/>
        </w:rPr>
      </w:pPr>
      <w:r w:rsidRPr="00D07605">
        <w:rPr>
          <w:sz w:val="22"/>
        </w:rPr>
        <w:lastRenderedPageBreak/>
        <w:t>(2) Společná část maturitní zkoušky se skládá ze zkoušky z českého jazyka a literatury a druhé zkoušky, pro kterou si žák na přihlášce k maturitní zkoušce zvolí jeden ze zkušebních předmětů uvedených v odstavci 1 písm. b) a c).</w:t>
      </w:r>
    </w:p>
    <w:p w:rsidR="0044091E" w:rsidRPr="00D07605" w:rsidRDefault="0044091E"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strike/>
        </w:rPr>
      </w:pPr>
    </w:p>
    <w:p w:rsidR="00931F0A" w:rsidRPr="00D07605" w:rsidRDefault="00931F0A" w:rsidP="00931F0A">
      <w:pPr>
        <w:rPr>
          <w:sz w:val="22"/>
        </w:rPr>
      </w:pPr>
      <w:r w:rsidRPr="00D07605">
        <w:rPr>
          <w:sz w:val="22"/>
        </w:rPr>
        <w:t>(3) Zkouška ze zkušebního předmětu český jazyk a literatura a zkouška ze zkušebního předmětu cizí jazyk se skládají z dílčích zkoušek konaných</w:t>
      </w:r>
      <w:r w:rsidRPr="00D07605">
        <w:rPr>
          <w:sz w:val="22"/>
        </w:rPr>
        <w:br/>
        <w:t>a) formou didaktického testu,</w:t>
      </w:r>
    </w:p>
    <w:p w:rsidR="00931F0A" w:rsidRPr="00D07605" w:rsidRDefault="00931F0A" w:rsidP="00931F0A">
      <w:pPr>
        <w:rPr>
          <w:sz w:val="22"/>
        </w:rPr>
      </w:pPr>
      <w:r w:rsidRPr="00D07605">
        <w:rPr>
          <w:sz w:val="22"/>
        </w:rPr>
        <w:t>b) formou písemné práce a</w:t>
      </w:r>
    </w:p>
    <w:p w:rsidR="00931F0A" w:rsidRPr="00D07605" w:rsidRDefault="00931F0A" w:rsidP="00931F0A">
      <w:pPr>
        <w:rPr>
          <w:sz w:val="22"/>
        </w:rPr>
      </w:pPr>
      <w:r w:rsidRPr="00D07605">
        <w:rPr>
          <w:sz w:val="22"/>
        </w:rPr>
        <w:t>c) ústní formou před zkušební maturitní komisí.</w:t>
      </w:r>
    </w:p>
    <w:p w:rsidR="0044091E" w:rsidRPr="00D07605" w:rsidRDefault="0044091E" w:rsidP="00F161D9">
      <w:pPr>
        <w:pStyle w:val="Prosttext"/>
        <w:rPr>
          <w:rFonts w:ascii="Times New Roman" w:hAnsi="Times New Roman" w:cs="Times New Roman"/>
          <w:strike/>
        </w:rPr>
      </w:pPr>
    </w:p>
    <w:p w:rsidR="00931F0A" w:rsidRPr="00D07605" w:rsidRDefault="00931F0A" w:rsidP="00931F0A">
      <w:pPr>
        <w:rPr>
          <w:sz w:val="22"/>
        </w:rPr>
      </w:pPr>
    </w:p>
    <w:p w:rsidR="0044091E" w:rsidRPr="00D07605" w:rsidRDefault="00931F0A" w:rsidP="00931F0A">
      <w:r w:rsidRPr="00D07605">
        <w:rPr>
          <w:sz w:val="22"/>
        </w:rPr>
        <w:t>(4)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931F0A" w:rsidRPr="00D07605" w:rsidRDefault="00931F0A" w:rsidP="00F161D9">
      <w:pPr>
        <w:pStyle w:val="Prosttext"/>
        <w:rPr>
          <w:rFonts w:ascii="Times New Roman" w:hAnsi="Times New Roman" w:cs="Times New Roman"/>
          <w:strike/>
        </w:rPr>
      </w:pPr>
    </w:p>
    <w:p w:rsidR="009B0EAD" w:rsidRPr="00D07605" w:rsidRDefault="009B0EAD" w:rsidP="00F161D9">
      <w:pPr>
        <w:pStyle w:val="Prosttext"/>
        <w:rPr>
          <w:rFonts w:ascii="Times New Roman" w:hAnsi="Times New Roman" w:cs="Times New Roman"/>
        </w:rPr>
      </w:pPr>
    </w:p>
    <w:p w:rsidR="0044091E" w:rsidRPr="00D07605" w:rsidRDefault="0044091E" w:rsidP="0044091E">
      <w:pPr>
        <w:rPr>
          <w:sz w:val="22"/>
        </w:rPr>
      </w:pPr>
      <w:r w:rsidRPr="00D07605">
        <w:rPr>
          <w:sz w:val="22"/>
        </w:rPr>
        <w:t>(5) Žák se může ve společné části dále přihlásit až ke dvěma nepovinným zkouškám z předmětů podle odstavce 1 písm. b) a c).</w:t>
      </w:r>
    </w:p>
    <w:p w:rsidR="0044091E" w:rsidRPr="00D07605" w:rsidRDefault="0044091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78a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24 měsíců před termínem konání zkoušek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Dílčí zkoušky společné části maturitní zkoušky konané ústní formou jsou veřejné.</w:t>
      </w:r>
    </w:p>
    <w:p w:rsidR="009B0EAD" w:rsidRPr="00F161D9" w:rsidRDefault="009B0EAD" w:rsidP="00F161D9">
      <w:pPr>
        <w:pStyle w:val="Prosttext"/>
        <w:rPr>
          <w:rFonts w:ascii="Times New Roman" w:hAnsi="Times New Roman" w:cs="Times New Roman"/>
        </w:rPr>
      </w:pPr>
    </w:p>
    <w:p w:rsidR="009B0EAD" w:rsidRPr="00DC5230" w:rsidRDefault="009B0EAD" w:rsidP="00DC5230">
      <w:pPr>
        <w:rPr>
          <w:color w:val="0000FF"/>
          <w:sz w:val="22"/>
        </w:rPr>
      </w:pPr>
    </w:p>
    <w:p w:rsidR="00DC5230" w:rsidRPr="00D07605" w:rsidRDefault="00DC5230" w:rsidP="00DC5230">
      <w:pPr>
        <w:rPr>
          <w:sz w:val="22"/>
        </w:rPr>
      </w:pPr>
      <w:r w:rsidRPr="00D07605">
        <w:rPr>
          <w:sz w:val="22"/>
        </w:rPr>
        <w:t>(4) Dílčí zkoušky konané formou didaktického testu a ústní formou může žák konat, pokud úspěšně ukončil poslední ročník středního vzdělávání.</w:t>
      </w:r>
    </w:p>
    <w:p w:rsidR="00DC5230" w:rsidRPr="00F161D9" w:rsidRDefault="00DC5230"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Žák vykoná úspěšně společnou část maturitní zkoušky, pokud úspěšně vykoná všechny povinné zkoušky, ze kterých se skládá společná část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Profilová část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Žák může dále v rámci profilové části maturitní zkoušky konat nejvýše 2 nepovinné zkoušky. Žák může volit nepovinné zkoušky z nabídky stanovené ředitelem školy. Zvolené nepovinné zkoušky se uvedou v přihlášce podle § 81 odst. 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Zkoušky profilové části maturitní zkoušky se konají formou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vypracování maturitní práce a její obhajoby před zkušební maturitní komisí,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ústní zkoušky před zkušební maturitní komisí,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písemné zkoušky,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praktické zkoušky,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kombinací dvou nebo více forem podle písmen a) až d).</w:t>
      </w:r>
    </w:p>
    <w:p w:rsidR="001141F6" w:rsidRDefault="001141F6"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Žák vykoná úspěšně profilovou část maturitní zkoušky, pokud úspěšně vykoná všechny povinné zkoušky, které jsou její součástí.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Orgány zajišťující maturitní zkoušku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1141F6">
        <w:rPr>
          <w:rFonts w:ascii="Times New Roman" w:hAnsi="Times New Roman" w:cs="Times New Roman"/>
          <w:vertAlign w:val="superscript"/>
        </w:rPr>
        <w:t xml:space="preserve">25) </w:t>
      </w:r>
      <w:r w:rsidRPr="00F161D9">
        <w:rPr>
          <w:rFonts w:ascii="Times New Roman" w:hAnsi="Times New Roman" w:cs="Times New Roman"/>
        </w:rPr>
        <w:t>registru žáků přihlášených k maturitní zkoušce a výsledků maturitních zkoušek. Registr obsahuje za účelem identifikace žáka rodné číslo žáka, a nebylo-li rodné číslo přiděleno, jméno a příjmení žáka a datum a místo jeho narození.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zřizuje Centrum pro zjišťování výsledků vzdělávání (dále jen "Centrum") jako státní příspěvkovou organizaci podle zákona o majetku České republiky a o jejím vystupování v právních vztazích</w:t>
      </w:r>
      <w:r w:rsidRPr="001141F6">
        <w:rPr>
          <w:rFonts w:ascii="Times New Roman" w:hAnsi="Times New Roman" w:cs="Times New Roman"/>
          <w:vertAlign w:val="superscript"/>
        </w:rPr>
        <w:t>4)</w:t>
      </w:r>
      <w:r w:rsidRPr="00F161D9">
        <w:rPr>
          <w:rFonts w:ascii="Times New Roman" w:hAnsi="Times New Roman" w:cs="Times New Roman"/>
        </w:rPr>
        <w:t xml:space="preserve"> a podle § 169</w:t>
      </w:r>
      <w:r w:rsidR="001141F6">
        <w:rPr>
          <w:rFonts w:ascii="Times New Roman" w:hAnsi="Times New Roman" w:cs="Times New Roman"/>
        </w:rPr>
        <w:t>a</w:t>
      </w:r>
      <w:r w:rsidRPr="00F161D9">
        <w:rPr>
          <w:rFonts w:ascii="Times New Roman" w:hAnsi="Times New Roman" w:cs="Times New Roman"/>
        </w:rPr>
        <w: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Centrum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připravuje katalogy a zadání zkoušek společné části maturitní zkoušky,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zajišťuje výrobu zadání zkoušek společné části maturitní zkoušky a jejich distribuci do škol,</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označuje zadání zkoušek společné části maturitní zkoušky nebo jejich částí za informace veřejně nepřístupné,</w:t>
      </w:r>
    </w:p>
    <w:p w:rsidR="009B0EAD" w:rsidRPr="00D07605" w:rsidRDefault="009B0EAD" w:rsidP="00F161D9">
      <w:pPr>
        <w:pStyle w:val="Prosttext"/>
        <w:rPr>
          <w:rFonts w:ascii="Times New Roman" w:hAnsi="Times New Roman" w:cs="Times New Roman"/>
        </w:rPr>
      </w:pPr>
      <w:r w:rsidRPr="00F161D9">
        <w:rPr>
          <w:rFonts w:ascii="Times New Roman" w:hAnsi="Times New Roman" w:cs="Times New Roman"/>
        </w:rPr>
        <w:t xml:space="preserve">d) zajišťuje zpracování a centrální vyhodnocení výsledků zkoušek společné části maturitní zkoušky, s </w:t>
      </w:r>
      <w:r w:rsidRPr="00D07605">
        <w:rPr>
          <w:rFonts w:ascii="Times New Roman" w:hAnsi="Times New Roman" w:cs="Times New Roman"/>
        </w:rPr>
        <w:t xml:space="preserve">výjimkou dílčích zkoušek konaných formou písemné práce </w:t>
      </w:r>
      <w:r w:rsidR="001141F6" w:rsidRPr="00D07605">
        <w:rPr>
          <w:rFonts w:ascii="Times New Roman" w:hAnsi="Times New Roman" w:cs="Times New Roman"/>
        </w:rPr>
        <w:t>z českého jazyka a literatury a dílčích zkoušek konaných formou ústní,</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e) zajišťuje odbornou přípravu pedagogických pracovníků určených ředitelem školy k odborné přípravě pro výkon funkce zadavatele, komisaře nebo hodnotitele,</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lastRenderedPageBreak/>
        <w:t>f) zajišťuje konání zkoušek ověřujících znalost právních předpisů upravujících organizaci, obsah a průběh maturitní zkoušky,</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g) vydává pedagogickým pracovníkům, kteří úspěšně vykonali zkoušku podle písmene f), osvědčení o způsobilosti k výkonu funkce zadavatele, komisaře nebo hodnotitele,</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 xml:space="preserve">h) jmenuje komisaře a hodnotitele písemných prací </w:t>
      </w:r>
      <w:r w:rsidR="001141F6" w:rsidRPr="00D07605">
        <w:rPr>
          <w:rFonts w:ascii="Times New Roman" w:hAnsi="Times New Roman" w:cs="Times New Roman"/>
        </w:rPr>
        <w:t xml:space="preserve">z cizího jazyka </w:t>
      </w:r>
      <w:r w:rsidRPr="00D07605">
        <w:rPr>
          <w:rFonts w:ascii="Times New Roman" w:hAnsi="Times New Roman" w:cs="Times New Roman"/>
        </w:rPr>
        <w:t xml:space="preserve">a odměňuje je, </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i) je zpracovatelem</w:t>
      </w:r>
      <w:r w:rsidRPr="00D07605">
        <w:rPr>
          <w:rFonts w:ascii="Times New Roman" w:hAnsi="Times New Roman" w:cs="Times New Roman"/>
          <w:vertAlign w:val="superscript"/>
        </w:rPr>
        <w:t xml:space="preserve">25a) </w:t>
      </w:r>
      <w:r w:rsidRPr="00D07605">
        <w:rPr>
          <w:rFonts w:ascii="Times New Roman" w:hAnsi="Times New Roman" w:cs="Times New Roman"/>
        </w:rPr>
        <w:t>registru podle odstavce 1,</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j) je správcem</w:t>
      </w:r>
      <w:r w:rsidRPr="00D07605">
        <w:rPr>
          <w:rFonts w:ascii="Times New Roman" w:hAnsi="Times New Roman" w:cs="Times New Roman"/>
          <w:vertAlign w:val="superscript"/>
        </w:rPr>
        <w:t xml:space="preserve">25) </w:t>
      </w:r>
      <w:r w:rsidRPr="00D07605">
        <w:rPr>
          <w:rFonts w:ascii="Times New Roman" w:hAnsi="Times New Roman" w:cs="Times New Roman"/>
        </w:rPr>
        <w:t>registru pedagogických pracovníků oprávněných k výkonu funkce komisaře, zadavatele a hodnotitele; registr obsahuje také rodná čísla pedagogických pracovníků, a nebylo-li rodné číslo přiděleno, jméno a příjmení a datum a místo narození.</w:t>
      </w:r>
    </w:p>
    <w:p w:rsidR="001141F6" w:rsidRPr="00D07605" w:rsidRDefault="001141F6"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(4) Krajský úřad jmenuje na návrh ředitele školy předsedy zkušebních maturitních komisí.</w:t>
      </w:r>
    </w:p>
    <w:p w:rsidR="009B0EAD" w:rsidRPr="00D07605" w:rsidRDefault="009B0EAD" w:rsidP="00F161D9">
      <w:pPr>
        <w:pStyle w:val="Prosttext"/>
        <w:rPr>
          <w:rFonts w:ascii="Times New Roman" w:hAnsi="Times New Roman" w:cs="Times New Roman"/>
        </w:rPr>
      </w:pP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(5) Ředitel školy zejména</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a) odpovídá za zajištění podmínek pro řádný průběh maturitní zkoušky ve škole,</w:t>
      </w:r>
    </w:p>
    <w:p w:rsidR="009B0EAD" w:rsidRPr="00D07605" w:rsidRDefault="009B0EAD" w:rsidP="00F161D9">
      <w:pPr>
        <w:pStyle w:val="Prosttext"/>
        <w:rPr>
          <w:rFonts w:ascii="Times New Roman" w:hAnsi="Times New Roman" w:cs="Times New Roman"/>
        </w:rPr>
      </w:pPr>
      <w:r w:rsidRPr="00D07605">
        <w:rPr>
          <w:rFonts w:ascii="Times New Roman" w:hAnsi="Times New Roman" w:cs="Times New Roman"/>
        </w:rPr>
        <w:t xml:space="preserve">b) jmenuje </w:t>
      </w:r>
      <w:r w:rsidR="002F3BB3" w:rsidRPr="00D07605">
        <w:rPr>
          <w:rFonts w:ascii="Times New Roman" w:hAnsi="Times New Roman" w:cs="Times New Roman"/>
        </w:rPr>
        <w:t xml:space="preserve">hodnotitele písemných prací z českého jazyka a literatury a </w:t>
      </w:r>
      <w:r w:rsidRPr="00D07605">
        <w:rPr>
          <w:rFonts w:ascii="Times New Roman" w:hAnsi="Times New Roman" w:cs="Times New Roman"/>
        </w:rPr>
        <w:t xml:space="preserve">zadavatele </w:t>
      </w:r>
    </w:p>
    <w:p w:rsidR="009B0EAD" w:rsidRPr="00F161D9" w:rsidRDefault="009B0EAD" w:rsidP="00F161D9">
      <w:pPr>
        <w:pStyle w:val="Prosttext"/>
        <w:rPr>
          <w:rFonts w:ascii="Times New Roman" w:hAnsi="Times New Roman" w:cs="Times New Roman"/>
        </w:rPr>
      </w:pPr>
      <w:r w:rsidRPr="00D07605">
        <w:rPr>
          <w:rFonts w:ascii="Times New Roman" w:hAnsi="Times New Roman" w:cs="Times New Roman"/>
        </w:rPr>
        <w:t>c) jmenuje členy zkušební maturitní komise, vyjma jejího předsedy</w:t>
      </w:r>
      <w:r w:rsidRPr="00F161D9">
        <w:rPr>
          <w:rFonts w:ascii="Times New Roman" w:hAnsi="Times New Roman" w:cs="Times New Roman"/>
        </w:rPr>
        <w:t xml:space="preserve">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navrhuje pedagogické pracovníky, kteří by měli vykonat odbornou přípravu pro výkon funkce zadavatele, komisaře nebo hodnotitele podle odstavce 3 písm. 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80a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Předseda zkušební maturitní komise zabezpečuje řádný průběh části maturitní zkoušky konané před zkušební maturitní komisí ve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Komisař zabezpečuje řádný průběh společné části maturitní zkoušky ve škole, s výjimkou dílčích zkoušek konaných ústní formou.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Hodnotitelé písemných prací hodnotí dílčí zkoušky společné části maturitní zkoušky konané formou písemné práce. Hodnotitel písemné </w:t>
      </w:r>
      <w:r w:rsidRPr="00D07605">
        <w:rPr>
          <w:rFonts w:ascii="Times New Roman" w:hAnsi="Times New Roman" w:cs="Times New Roman"/>
        </w:rPr>
        <w:t xml:space="preserve">práce </w:t>
      </w:r>
      <w:r w:rsidR="002F3BB3" w:rsidRPr="00D07605">
        <w:rPr>
          <w:rFonts w:ascii="Times New Roman" w:hAnsi="Times New Roman" w:cs="Times New Roman"/>
        </w:rPr>
        <w:t xml:space="preserve">z cizího jazyka </w:t>
      </w:r>
      <w:r w:rsidRPr="00D07605">
        <w:rPr>
          <w:rFonts w:ascii="Times New Roman" w:hAnsi="Times New Roman" w:cs="Times New Roman"/>
        </w:rPr>
        <w:t>nesmí hodnotit písemné práce žáků školy, v níž je pedagogickým pracovníkem.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Hodnotitelem pro daný zkušební předmět, komisařem a zadavatelem může být jmenován pouze ten, kdo v souladu se zákonem o pedagogických pracovnících2)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80b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Informace veřejně nepřístupné a povinnost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zachovávat mlčenlivost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Centrum dále může způsobem stanoveným prováděcím právním předpisem označit jako veřejně nepřístupné</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informace o opatřeních přijatých k zajištění ochrany informací veřejně nepřístupných podle odstavce 1,</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informace o způsobu přípravy a výběru zadání zkoušek a dílčích zkoušek společné části maturitní zkoušky a jednotlivé zkoušky podle § 113 odst. 2 písm. a), a to nejvýše do posledního dne příslušného zkušebního období,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informace o procesech zajišťujících uložení a nakládání s informacemi veřejně nepřístupnými,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1141F6" w:rsidRDefault="001141F6"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Centrum přijímá opatření nezbytná k tomu, aby informace označené jako veřejně nepřístupné byly zpřístupněny výhradně osobám, které jsou oprávněny se s nimi seznamovat.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Zaměstnanci Centra, jakož i další fyzické osoby, které přijdou do styku s informacemi veřejně nepřístupnými, jsou povinni zachovávat mlčenlivost o těchto informacích a neumožnit přístup k těmto informacím neoprávněným osobám.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Povinnosti mlčenlivosti může zaměstnance Centra zprostit pouze ředitel nebo vedoucí Centra, v případě ředitele nebo vedoucího Centra a další fyzické osoby ministr školství, mládeže a tělovýchovy.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Další podmínky konání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9B0EAD" w:rsidRPr="00F161D9" w:rsidRDefault="009B0EAD" w:rsidP="00F161D9">
      <w:pPr>
        <w:pStyle w:val="Prosttext"/>
        <w:rPr>
          <w:rFonts w:ascii="Times New Roman" w:hAnsi="Times New Roman" w:cs="Times New Roman"/>
        </w:rPr>
      </w:pPr>
    </w:p>
    <w:p w:rsidR="009B0EAD" w:rsidRPr="002F3BB3" w:rsidRDefault="009B0EAD" w:rsidP="00F161D9">
      <w:pPr>
        <w:pStyle w:val="Prosttext"/>
        <w:rPr>
          <w:rFonts w:ascii="Times New Roman" w:hAnsi="Times New Roman" w:cs="Times New Roman"/>
          <w:strike/>
          <w:color w:val="FF0000"/>
        </w:rPr>
      </w:pPr>
      <w:r w:rsidRPr="00F161D9">
        <w:rPr>
          <w:rFonts w:ascii="Times New Roman" w:hAnsi="Times New Roman" w:cs="Times New Roman"/>
        </w:rPr>
        <w:t xml:space="preserve">(2)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w:t>
      </w:r>
      <w:r w:rsidRPr="00D07605">
        <w:rPr>
          <w:rFonts w:ascii="Times New Roman" w:hAnsi="Times New Roman" w:cs="Times New Roman"/>
        </w:rPr>
        <w:t xml:space="preserve">nebo ji nekonal. </w:t>
      </w:r>
      <w:r w:rsidR="002F3BB3" w:rsidRPr="00D07605">
        <w:rPr>
          <w:rFonts w:ascii="Times New Roman" w:hAnsi="Times New Roman" w:cs="Times New Roman"/>
        </w:rPr>
        <w:t>Obdobně se uznávají úspěšně vykonané části zkoušky při konání maturitní zkoušky žákem, který nemohl tuto maturitní zkoušku dokončit v řádném termínu, neboť neukončil úspěšně poslední ročník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Jestliže se žák ke zkoušce bez řádné omluvy nedostavil, jeho omluva nebyla uznána nebo pokud byl ze zkoušky vyloučen, posuzuje se, jako by zkoušku vykonal neúspěšně.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Ředitel školy vystaví žákovi, který vykonal úspěšně obě části maturitní zkoušky, vysvědčení o maturitní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Maturitní zkoušku lze vykonat nejpozději do 5 let od úspěšného ukončení posledního ročníku vzdělávání ve střední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Žákům náleží 5 vyučovacích dnů volna k přípravě na konání maturitní zkoušky, a to v termínu stanoveném ředitelem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(11) Ministerstvo stanoví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w:t>
      </w:r>
      <w:r w:rsidR="002F3BB3" w:rsidRPr="00D07605">
        <w:rPr>
          <w:rFonts w:ascii="Times New Roman" w:hAnsi="Times New Roman" w:cs="Times New Roman"/>
        </w:rPr>
        <w:t>ve</w:t>
      </w:r>
      <w:r w:rsidR="002F3BB3">
        <w:rPr>
          <w:rFonts w:ascii="Times New Roman" w:hAnsi="Times New Roman" w:cs="Times New Roman"/>
        </w:rPr>
        <w:t xml:space="preserve"> </w:t>
      </w:r>
      <w:r w:rsidRPr="00F161D9">
        <w:rPr>
          <w:rFonts w:ascii="Times New Roman" w:hAnsi="Times New Roman" w:cs="Times New Roman"/>
        </w:rPr>
        <w:t>společné části maturitní zkoušky, pravidla určení nabídky zkoušek profilové části maturitní zkoušky, včetně formy, témat a období konání těchto zkoušek, termíny a pravidla pro konání opravné a náhradní zkoušky, termíny a pravidla pro opakování dílčí zkoušky společné části maturitní zkoušky konané formou písemné práce;</w:t>
      </w:r>
    </w:p>
    <w:p w:rsidR="002F3BB3" w:rsidRDefault="002F3BB3"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2F3BB3" w:rsidRDefault="002F3BB3"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2F3BB3" w:rsidRDefault="002F3BB3"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d) podmínky a způsob konání maturitní zkoušky žáků se zdravotním postižením, zdravotním znevýhodněním a cizinců a konání maturitní zkoušky v jazyce národnostní menšiny.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Přezkoumání průběhu a výsledků závěrečné a maturitní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82</w:t>
      </w:r>
    </w:p>
    <w:p w:rsidR="009B0EAD" w:rsidRPr="00F161D9" w:rsidRDefault="009B0EAD" w:rsidP="00F161D9">
      <w:pPr>
        <w:pStyle w:val="Prosttext"/>
        <w:rPr>
          <w:rFonts w:ascii="Times New Roman" w:hAnsi="Times New Roman" w:cs="Times New Roman"/>
        </w:rPr>
      </w:pPr>
    </w:p>
    <w:p w:rsidR="002F3BB3" w:rsidRPr="00D07605" w:rsidRDefault="002F3BB3" w:rsidP="002F3BB3">
      <w:pPr>
        <w:rPr>
          <w:sz w:val="22"/>
        </w:rPr>
      </w:pPr>
      <w:r w:rsidRPr="00D07605">
        <w:rPr>
          <w:sz w:val="22"/>
        </w:rPr>
        <w:t>(1) Každý, kdo konal</w:t>
      </w:r>
      <w:r w:rsidRPr="00D07605">
        <w:rPr>
          <w:sz w:val="22"/>
        </w:rPr>
        <w:br/>
        <w:t>a) závěrečnou zkoušku,</w:t>
      </w:r>
    </w:p>
    <w:p w:rsidR="002F3BB3" w:rsidRPr="00D07605" w:rsidRDefault="002F3BB3" w:rsidP="002F3BB3">
      <w:pPr>
        <w:rPr>
          <w:sz w:val="22"/>
        </w:rPr>
      </w:pPr>
    </w:p>
    <w:p w:rsidR="002F3BB3" w:rsidRPr="00D07605" w:rsidRDefault="002F3BB3" w:rsidP="002F3BB3">
      <w:pPr>
        <w:rPr>
          <w:sz w:val="22"/>
        </w:rPr>
      </w:pPr>
      <w:r w:rsidRPr="00D07605">
        <w:rPr>
          <w:sz w:val="22"/>
        </w:rPr>
        <w:t>b) maturitní zkoušku, kromě dílčí zkoušky společné části konané formou didaktického testu,</w:t>
      </w:r>
    </w:p>
    <w:p w:rsidR="002F3BB3" w:rsidRPr="00D07605" w:rsidRDefault="002F3BB3" w:rsidP="002F3BB3">
      <w:pPr>
        <w:rPr>
          <w:sz w:val="22"/>
        </w:rPr>
      </w:pPr>
      <w:r w:rsidRPr="00D07605">
        <w:rPr>
          <w:sz w:val="22"/>
        </w:rPr>
        <w:t>anebo byl z konání těchto zkoušek vyloučen, 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se koná nejpozději do 15 dnů ode dne vydání rozhodnutí, a to před zkušební komisí, kterou jmenuje krajský úřad. Opakování dílčí zkoušky společné části maturitní zkoušky konané formou písemné práce se koná v nejbližším možném termínu, který stanoví prováděcí právní předpis.</w:t>
      </w:r>
    </w:p>
    <w:p w:rsidR="002F3BB3" w:rsidRPr="00D07605" w:rsidRDefault="002F3BB3" w:rsidP="002F3BB3">
      <w:pPr>
        <w:rPr>
          <w:sz w:val="22"/>
        </w:rPr>
      </w:pPr>
    </w:p>
    <w:p w:rsidR="009B0EAD" w:rsidRPr="002F3BB3" w:rsidRDefault="002F3BB3" w:rsidP="002F3BB3">
      <w:pPr>
        <w:rPr>
          <w:color w:val="0000FF"/>
          <w:sz w:val="22"/>
        </w:rPr>
      </w:pPr>
      <w:r w:rsidRPr="00D07605">
        <w:rPr>
          <w:sz w:val="22"/>
        </w:rPr>
        <w:t xml:space="preserve"> (2)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r w:rsidRPr="00D07605">
        <w:rPr>
          <w:sz w:val="22"/>
        </w:rPr>
        <w:br/>
      </w:r>
      <w:r w:rsidRPr="00D07605">
        <w:rPr>
          <w:sz w:val="22"/>
        </w:rPr>
        <w:br/>
        <w:t>(3)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w:t>
      </w:r>
      <w:r w:rsidRPr="002F3BB3">
        <w:rPr>
          <w:color w:val="0000FF"/>
          <w:sz w:val="22"/>
        </w:rPr>
        <w:t xml:space="preserve"> konce období stanoveného prováděcím právním předpisem pro konání příslušné dílčí zkoušky.</w:t>
      </w:r>
    </w:p>
    <w:p w:rsidR="002F3BB3" w:rsidRPr="00F161D9" w:rsidRDefault="002F3BB3" w:rsidP="002F3BB3">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Každý má právo nahlédnout do všech materiálů týkajících se jeho osoby, které mají význam pro rozhodnutí o výsledku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III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NÁSTAVBOVÉ STUDIUM A ZKRÁCENÉ STUDIUM PRO ZÍSKÁNÍ STŘEDNÍHO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VZDĚLÁNÍ S VÝUČNÍM LISTEM A STŘEDNÍHO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Nástavbové studium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Vzdělávání v nástavbovém studiu trvá 2 roky v denní formě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 rámci přijímacího řízení do nástavbového studia může ředitel školy rozhodnout o konání přijímací zkoušky, jejíž obsah a formu stanoví v souladu se společným základem rámcových vzdělávacích programů oborů vzdělání, na něž navazuje obor vzdělání nástavbového studia.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Nástavbové studium se ukončuje maturitní zkouškou, dokladem je vysvědčení o maturitní zkoušce. Žák, který úspěšně ukončí nástavbové studium, získá střední vzdělání 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podrobnější podmínky organizace vzdělávání v nástavbovém studiu.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Zkrácené studium pro získání středního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 výučním listem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 nebo pro uchazeče, kteří získali střední vzdělání s výučním listem v jiném oboru vzdělání. Zkrácené studium trvá 1 až 2 roky v denní formě vzdělávání; délku stanoví rámcový vzdělávací program příslušného oboru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rámci přijímacího řízení může ředitel školy rozhodnout o konání přijímací zkoušky, jejíž obsah a formu stanoví v souladu s rámcovým vzdělávacím programem oboru vzdělání, k jehož studiu se uchazeč hlásí.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stanoví prováděcím právním předpisem náležitosti a podmínky organizace zkráceného vzdělávání pro získání středního vzdělání s výučním listem.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Zkrácené studium pro získání středního vzdělání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stanoví prováděcím právním předpisem náležitosti a podmínky organizace zkráceného vzdělávání pro získání středního vzdělání 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PÁTÁ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vzdělávání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Stupně vzdělání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Úspěšným ukončením vzdělávacího programu v konzervatoři se dosahuje těchto stupňů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střední vzdělání s maturitní zkouškou,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vyšší odborné vzdělání v konzervatoři.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Vyšší odborné vzdělání v konzervatoři získá žák úspěšným ukončením šestiletého nebo osmiletého vzdělávacího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ke vzdělávání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Přijímací řízení ke vzdělávání v konzervatoři se koná formou talentové zkoušky. Při organizaci talentové zkoušky se postupuje podle § 62 s tím, že ředitel školy zašle po vyhodnocení výsledků talentové zkoušky uchazeči nebo zákonnému zástupci nezletilého uchazeče rozhodnutí o přijetí či nepřijetí ke vzdělávání v konzervatoři, a to nejpozději do 10. února.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Ukončování vzdělávání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Vysvědčení o maturitní zkoušce a vysvědčení o absolutoriu v konzervatoři jsou opatřena doložkou o získání příslušného stupně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Absolutorium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w:t>
      </w:r>
      <w:r w:rsidRPr="00F161D9">
        <w:rPr>
          <w:rFonts w:ascii="Times New Roman" w:hAnsi="Times New Roman" w:cs="Times New Roman"/>
        </w:rPr>
        <w:lastRenderedPageBreak/>
        <w:t>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Žák může konat absolutorium v konzervatoři, pokud úspěšně ukončil poslední ročník vzdělávání v příslušném oboru vzdělání 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šestiletém vzdělávacím programu úspěšně vykonal závěrečné komisionální zkoušky z českého jazyka a literatury a dějin oboru nebo maturitní zkoušku,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osmiletém vzdělávacím programu úspěšně vykonal závěrečné komisionální zkoušky z českého jazyka a literatury a cizího jazyka nebo maturitní zkoušku.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 dobu 5 vyučovacích dnů před zahájením absolutoria v konzervatoři se žáci nezúčastňují vyučování, tato doba je určena pro přípravu na absolutorium.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Jestliže se žák nedostavil k závěrečné komisionální zkoušce nebo absolutoriu bez řádné omluvy, jeho omluva nebyla uznána nebo byl ze zkoušky vyloučen, posuzuje se, jako by zkoušku vykonal neúspěšně.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(11) Žák může vykonat absolutorium v konzervatoři nejpozději do 5 let od ukončení posledního ročníku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(12) Každý, kdo konal absolutorium v konzervatoři může požádat krajský úřad do 8 dnů ode dne, kdy mu byl oznámen výsledek zkoušky, o přezkoumání průběhu a výsledku této zkoušky. Při přezkoumání se postupuje obdobně podle § 82 odst. 1a 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91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stanoví prováděcím právním předpisem podrobnější podmínky průběhu, organizace a ukončování vzdělávání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Na vzdělávání v konzervatoři a konzervatoř se vztahují ustanovení tohoto zákona o středním vzdělávání a střední škole, pokud není stanoveno jinak.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ŠESTÁ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VYŠŠÍ ODBORNÉ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A STUPEŇ VYŠŠÍHO ODBORNÉHO VZDĚLÁNÍ, PŘIJÍMÁNÍ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KE VZDĚLÁVÁNÍ, JEHO ORGANIZACE, PRŮBĚH A UKONČOVÁNÍ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Cíle vyššího odborného vzdělávání a stupeň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Vyšší odborné vzdělávání rozvíjí a prohlubuje znalosti a dovednosti studenta získané ve středním vzdělávání a poskytuje všeobecné a odborné vzdělání a praktickou přípravu pro výkon náročných činností.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Úspěšným ukončením příslušného akreditovaného vzdělávacího programu se dosáhne stupně vyššího odborného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Délka vyššího odborného vzdělávání v denní formě je 3 roky včetně odborné praxe, u zdravotnických oborů vzdělání až 3,5 roku.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ke vzdělávání ve vyšší odborné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Podmínky přijetí ke vzdělávání ve vyšší odborné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 přijetí uchazeče ke vzdělávání ve vyšší odborné škole rozhoduje ředitel této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prvního ročníku vzdělávání ve vyšší odborné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rámci přijímacího řízení může ředitel školy rozhodnout o konání přijímací zkoušky, jejíž obsah a formu stanoví v souladu s rámcovými vzdělávacími programy poskytujícími střední vzdělání 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znalostí uchazeče získaných ve středním vzdělávání a vyjádřeném na vysvědčení ze střední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výsledků přijímací zkoušky, je-li stanovena,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dalších skutečností, které osvědčují vhodné schopnosti, vědomosti a zájmy uchazeče.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Předpokladem přijetí uchazeče ke vzdělávání ve vyšší odborné škole je rovněž splnění podmínek zdravotní způsobilosti pro daný obor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Pokud splní podmínky přijímacího řízení více uchazečů, než kolik lze přijmout, rozhoduje jejich pořadí podle výsledku hodnocení přijímacího 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 školy odešle rozhodnutí o přijetí nebo nepřijetí uchazeče k vyššímu odbornému vzdělávání do 7 dnů po konání přijímací zkoušky nebo ode dne vydání rozhodnutí, pokud se přijímací zkouška nekoná.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Ředitel školy může po ukončení prvního kola přijímacího řízení vyhlásit další kola přijímacího řízení k naplnění předpokládaného stavu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Přijímání do vyššího ročníku vzdělávání ve vyšší odborné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Organizace a průběh vyššího odborného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Školní rok začíná 1. září a končí 31. srpna následujícího kalendářního roku. Školní rok se člení na dvě období. Zimní období trvá od 1. září do 31. ledna, letní období trvá od 1. února do 31. srpna.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Uchazeč se stává studentem vyšší odborné školy dnem zápisu ke vzdělávání. Uchazeči se zapisují ve lhůtě stanovené vyšší odbornou školou, nejpozději však do 30. září.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Dokladem o vzdělávání ve vyšší odborné škole je výkaz o studiu. Do výkazu o studiu se zapisují předměty nebo jiné ucelené části učiva zvoleného oboru vzdělání a výsledky hodnocení studenta.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Ředitel školy může studentovi povolit změnu oboru vzdělání. V rámci rozhodování o změně oboru vzdělání může ředitel školy stanovit rozdílovou zkoušku a určit její obsah, rozsah, termín a kritéria jejího hodnocení.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Ředitel školy může studentovi, který nesplnil podmínky stanovené akreditovaným vzdělávacím programem pro příslušný ročník, povolit opakování ročníku po posouzení jeho dosavadních studijních výsledků a důvodů uvedených v žádosti.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99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Hodnocení výsledků vzdělávání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(2) Do vyššího ročníku postoupí student, který úspěšně splnil podmínky stanovené akreditovaným vzdělávacím programem pro příslušný ročník.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V případě, že nelze studenta hodnotit ze závažných důvodů, určí ředitel školy termín, do kterého má být hodnocení studenta ukončeno. Hodnocení musí být ukončeno nejpozději do konce následujícího období.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Uznávání dosaženého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Ukončování vyššího odborného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vyhlašuje nejméně 1 řádný termín absolutoria ve školním roce.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Absolutorium se koná před zkušební komisí a je veřejné s výjimkou jednání zkušební komise o hodnocení studenta.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 vedoucí absolventské práce a oponent. Členem zkušební komise může být jmenován také odborník z praxe. Předsedu komise jmenuje krajský úřad, ostatní členy komise ředitel školy. Ustanovení § 74 odst. 9 a 10 se použije obdobně.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(7) Student přestává být studentem vyšší odborné školy dnem následujícím po dni, kdy úspěšně vykonal absolutorium. Nevykonal-li student úspěšně absolutorium v případě vzdělávacího programu v délce 3 roky v </w:t>
      </w:r>
      <w:r w:rsidRPr="00F161D9">
        <w:rPr>
          <w:rFonts w:ascii="Times New Roman" w:hAnsi="Times New Roman" w:cs="Times New Roman"/>
        </w:rPr>
        <w:lastRenderedPageBreak/>
        <w:t>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Absolutorium lze vykonat nejpozději do 5 let od úspěšného ukončení posledního ročníku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Každý, kdo konal zkoušku absolutoria nebo obhajobu absolventské práce, může do 8 dnů ode dne, kdy mu byl oznámen výsledek zkoušky, požádat krajský úřad o přezkoumání jejího průběhu a výsledku. Při přezkoumání se postupuje obdobně podle § 82 odst. 1</w:t>
      </w:r>
      <w:r w:rsidRPr="002F3BB3">
        <w:rPr>
          <w:rFonts w:ascii="Times New Roman" w:hAnsi="Times New Roman" w:cs="Times New Roman"/>
          <w:strike/>
          <w:color w:val="FF0000"/>
        </w:rPr>
        <w:t>, 2</w:t>
      </w:r>
      <w:r w:rsidRPr="00F161D9">
        <w:rPr>
          <w:rFonts w:ascii="Times New Roman" w:hAnsi="Times New Roman" w:cs="Times New Roman"/>
        </w:rPr>
        <w:t xml:space="preserve"> a 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w:t>
      </w:r>
      <w:r w:rsidR="00CB5A13">
        <w:rPr>
          <w:rFonts w:ascii="Times New Roman" w:hAnsi="Times New Roman" w:cs="Times New Roman"/>
        </w:rPr>
        <w:t xml:space="preserve"> a náležitosti smlouvy o obsahu, rozsahu a podmínkách odborné praxe</w:t>
      </w:r>
      <w:r w:rsidRPr="00F161D9">
        <w:rPr>
          <w:rFonts w:ascii="Times New Roman" w:hAnsi="Times New Roman" w:cs="Times New Roman"/>
        </w:rPr>
        <w:t>, pravidla pro hodnocení studentů, pro uznávání předchozího vzdělání a podrobnější podmínky o ukončování vyššího odborného vzdělávání absolutoriem.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HLAVA II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AKREDITACE VZDĚLÁVACÍHO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orgánu1), zda absolventi budou připraveni odpovídajícím způsobem k výkonu tohoto povolání.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rozhodne o akreditaci vzdělávacího programu do 30 dnů od obdržení stanoviska Akreditační komise.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akreditaci neudělí, jestliže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program nesplňuje náležitosti uvedené v § 6 odst. 1,</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vzdělávací program není z hlediska obsahu v souladu s cíli a zásadami stanovenými tímto zákonem.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akreditaci neudělí též v případě, že Akreditační komise vydala k žádosti o akreditaci vzdělávacího programu nesouhlasné stanovisko.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obsah písemné žádosti o akreditaci vzdělávacího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Během uskutečňování akreditovaného vzdělávacího programu může vyšší odborná škola požádat o akreditaci změny vzdělávacího programu.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Akreditace vzdělávacího programu zaniká výmazem příslušného oboru vzdělání ze školského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Akreditační komise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Akreditační komise má dvacet jedna členů. Členy akreditační komise jmenuje a odvolává ministr školství, mládeže a tělovýchovy z odborníků z vysokých škol, vyšších odborných škol a z praxe.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Členové Akreditační komise jsou jmenováni na dobu 6 let; jmenováni mohou být nejvýše na dvě po sobě jdoucí funkční období.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Členové Akreditační komise jsou při výkonu své funkce nezávislí.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Činnost Akreditační komise materiálně, organizačně a finančně zabezpečuje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SEDMÁ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UZNÁVÁNÍ ZAHRANIČNÍHO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Absolvent zahraniční školy, který získal doklad o dosažení základního, středního nebo vyššího odborného vzdělání (dále jen "zahraniční vysvědčení"), může požádat krajský úřad příslušný podle místa pobytu žadatele 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vydání osvědčení o uznání rovnocennosti zahraničního vysvědčení v České republice,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rozhodnutí o uznání platnosti zahraničního vysvědčení v České republice (dále jen "nostrifikace").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w:t>
      </w:r>
      <w:r w:rsidRPr="00F161D9">
        <w:rPr>
          <w:rFonts w:ascii="Times New Roman" w:hAnsi="Times New Roman" w:cs="Times New Roman"/>
        </w:rPr>
        <w:lastRenderedPageBreak/>
        <w:t>vysvědčení není patrný obsah a rozsah vyučovaných předmětů, předloží žadatel také rámcový obsah vzdělávání v oboru, v němž dosažené vzdělávání získal.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Pokud Česká republika není vázána mezinárodní smlouvou uznat dané zahraniční vysvědčení za rovnocenné s dokladem o vzdělání vydaným v České republice, krajský úřad rozhoduje o nostrifikaci na základě žádosti obsahující v příloze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originál zahraničního vysvědčení nebo jeho úředně ověřenou kopii,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 obsahu a rozsahu vzdělávání absolvovaného v zahraniční škole,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 skutečnosti, že škola je uznána státem, podle jehož právního řádu bylo zahraniční vysvědčení vydáno, za součást jeho vzdělávací soustavy, pokud ze zahraničního vysvědčení tato skutečnost nevyplývá.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tlumočníků26c).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nesplní požadavky uvedené v odstavci 3 písm. b) nebo v odstavci 4, nařídí krajský úřad nostrifikační zkoušku. Krajský úřad žádost o nostrifikaci zamítne také v případě, že žadatel nevykoná nostrifikační zkoušku úspěšně. Žadatel, který není státním občanem České republiky, nekoná nostrifikační zkoušku z předmětu český jazyk a literatura.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Ministerstvo vede seznam řízení o žádostech podle odstavce 1. Krajské úřady vkládají do seznamu údaje v tomto rozsahu: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příjmení a datum narození žadatele,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zahraničního vysvědčení, jehož se žádost týká, včetně názvu a sídla školy, která je vydala, a označení státu, podle jehož právního řádu bylo vydáno,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údaje o výsledku řízení o uznání rovnocennosti nebo o nostrifikaci s uvedením správního orgánu, který osvědčení nebo rozhodnutí vydal, a spisové značky, pod kterou je osvědčení nebo rozhodnutí vedeno.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Údaje ze seznamu podle odstavce 6 poskytne ministerstvo na žádost krajskému úřadu a pro účely přijímacího řízení vysoké škole nebo vyšší odborné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108a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(2) Ministerstvo rozhoduje o nostrifikaci zahraničního vysvědčení, které bylo vydáno zahraniční školou se vzdělávacím programem, který je uskutečňován v dohodě s ministerstvem. Ustanovení § 108 odst. 3 až 5 se použijí obdobně, doklad podle § 108 odst. 3 písm. b) a c) a ověření podle § 108 odst. 4 věty první se nevyžaduje.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Jde-li o osobu, které byla v České republice nebo v jiném členském státě Evropské unie poskytnuta mezinárodní ochrana formou azylu nebo doplňkové ochrany11)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ověřením26d). V případě pochybnosti o dosaženém vzdělání nařídí krajský úřad žadateli nostrifikační zkoušku.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OSMÁ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ZÁKLADNÍ UMĚLECKÉ, JAZYKOVÉ A ZÁJMOVÉ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Základní umělecké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Základní umělecká škola organizuje přípravné studium, základní studium I. a II. stupně, studium s rozšířeným počtem vyučovacích hodin a studium pro dospělé.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Jazykové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Státní jazykové zkoušky se skládají z části písemné a z části ústní. Ministerstvo určuje zadání písemné části zkoušky a stanovuje termíny konání zkoušek.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Státní jazykové zkoušky v jednotlivých jazycích se konají před zkušební komisí. Předsedu komise pro státní jazykové zkoušky a předsedy zkušebních komisí pro jednotlivé jazyky jmenuje ministerstvo, další členy těchto komisí jmenuje ředitel školy. Předsedou komise pro státní jazykové zkoušky a zkušební komise </w:t>
      </w:r>
      <w:r w:rsidRPr="00F161D9">
        <w:rPr>
          <w:rFonts w:ascii="Times New Roman" w:hAnsi="Times New Roman" w:cs="Times New Roman"/>
        </w:rPr>
        <w:lastRenderedPageBreak/>
        <w:t>pro jednotlivé jazyky může být ten, kdo má příslušnou odbornou kvalifikaci a vykonával přímou pedagogickou činnost nejméně 5 let.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Zájmové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Střediska volného času se dále podílejí na další péči o nadané děti, žáky a studenty a ve spolupráci se školami a dalšími institucemi rovněž na organizaci soutěží a přehlídek dětí a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DEVÁTÁ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DALŠÍ VZDĚLÁVÁNÍ VE ŠKOLÁCH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Jednotlivá zkouška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Jednotlivou zkoušku lze konat na základě přihlášky podané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řediteli Centra, pokud uchazeč hodlá konat jednotlivou zkoušku odpovídající obsahem a formou zkoušce společné části maturitní zkoušky;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řediteli školy podle odstavce 1 v ostatních případech; ředitel školy sdělí uchazeči písemně nejpozději do 20 dnů po obdržení přihlášky, zda může požadovanou zkoušku konat.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Přihláška obsahuje rodné číslo uchazeče, bylo-li mu přiděleno, jinak datum a místo jeho narození.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Na konání, organizaci, průběh a hodnocení jednotlivé zkoušky, která svým obsahem a formou odpovídá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závěrečné zkoušce, se obdobně použijí ustanovení tohoto zákona upravující závěrečnou zkoušku,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absolutoriu, se obdobně použijí ustanovení tohoto zákona upravující absolutorium,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zkoušce maturitní zkoušky, se obdobně použijí ustanovení tohoto zákona upravující maturitní zkoušku s výjimkou: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jmenování předsedy zkušební maturitní komise; předsedu jmenuje v případech podle odstavce 2 písm. a) ředitel Centra, v případech podle odstavce 2 písm. b) je předsedou ředitel školy nebo ředitelem pověřený pedagogický pracovník;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termínů konání jednotlivé zkoušky, které v souladu s prováděcím právním předpisem stanovuje a zveřejňuje v případech podle odstavce 2 písm. a) Centrum a v případech podle odstavce 2 písm. b) ředitel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Centrum a v případech podle odstavce 2 písm. b) ředitel školy vyrozumí uchazeče o výsledku jednotlivé zkoušky do 20 pracovních dnů ode dne konání zkoušky.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Pokud uchazeč jednotlivou zkoušku nevykoná úspěšně, může zkoušku opakovat nejvýše dvakrát, a to vždy nejdříve po uplynutí 1 roku od předchozího konání zkoušky. Podmínkou je podání přihlášky podle odstavce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Uznávání dalšího vzdělání a částečného vzdělání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Osvědčení o získání profesní kvalifikace, vydané podle zvláštního právního předpisu26a), se pro účely § 63 považuje za doklad o předchozím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(2) Osvědčení o získání profesní kvalifikace, vydané podle zvláštního právního předpisu26a), se pro účely § 70 považuje za doklad o částečném vzdělání žáka.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Vykonání závěrečné zkoušky, maturitní zkoušky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nebo absolutoria v konzervatoři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Osoba s alespoň základním vzděláním, která podle zvláštního právního předpisu26a)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Odstavce 1 a 2 se nevztahují na obory vzdělání, v rámci kterých se získává způsobilost k výkonu zdravotnického povolání podle zvláštního právního předpisu26b).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Odborné kursy, kursy jednotlivých předmětů, pomaturitní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specializační kursy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Právnické osoby,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Kursy podle odstavce 1 neposkytují stupeň vzdělání a lze je poskytovat za úplatu. Dokladem o úspěšném ukončení kursu podle odstavce 1 je osvědčení.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Účastníci vzdělávání podle odstavce 1 nejsou žáky nebo studenty dané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Rekvalifikace mimo soustavu oborů vzdělání se uskutečňují podle zvláštních právních předpisů,27) další vzdělávání pro výkon zdravotnických povolání se uskutečňuje podle zvláštních právních předpisů v působnosti Ministerstva zdravotnictví.28)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DESÁTÁ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ZAŘÍZENÍ A ŠKOLSKÉ SLUŽBY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Zařízení pro další vzdělávání pedagogických pracovníků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poradenská zařízení</w:t>
      </w:r>
    </w:p>
    <w:p w:rsidR="009B0EAD" w:rsidRPr="00F161D9" w:rsidRDefault="009B0EAD" w:rsidP="00F161D9">
      <w:pPr>
        <w:pStyle w:val="Prosttext"/>
        <w:rPr>
          <w:rFonts w:ascii="Times New Roman" w:hAnsi="Times New Roman" w:cs="Times New Roman"/>
        </w:rPr>
      </w:pPr>
    </w:p>
    <w:p w:rsidR="009B0EAD" w:rsidRPr="002F3BB3" w:rsidRDefault="009B0EAD" w:rsidP="00F161D9">
      <w:pPr>
        <w:pStyle w:val="Prosttext"/>
        <w:rPr>
          <w:rFonts w:ascii="Times New Roman" w:hAnsi="Times New Roman" w:cs="Times New Roman"/>
        </w:rPr>
      </w:pPr>
      <w:r w:rsidRPr="00F161D9">
        <w:rPr>
          <w:rFonts w:ascii="Times New Roman" w:hAnsi="Times New Roman" w:cs="Times New Roman"/>
        </w:rPr>
        <w:t xml:space="preserve">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w:t>
      </w:r>
      <w:r w:rsidRPr="002F3BB3">
        <w:rPr>
          <w:rFonts w:ascii="Times New Roman" w:hAnsi="Times New Roman" w:cs="Times New Roman"/>
        </w:rPr>
        <w:t>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r w:rsidR="00A62D6F" w:rsidRPr="002F3BB3">
        <w:t xml:space="preserve"> </w:t>
      </w:r>
      <w:r w:rsidR="00A62D6F" w:rsidRPr="002F3BB3">
        <w:rPr>
          <w:rFonts w:ascii="Times New Roman" w:hAnsi="Times New Roman" w:cs="Times New Roman"/>
        </w:rPr>
        <w:t>Za školské poradenské zařízení se pro účely tohoto zákona považuje také středisko výchovné péče, a to v rozsahu jeho činností stanovených zvláštním právním předpisem</w:t>
      </w:r>
      <w:r w:rsidR="00A62D6F" w:rsidRPr="002F3BB3">
        <w:rPr>
          <w:rFonts w:ascii="Times New Roman" w:hAnsi="Times New Roman" w:cs="Times New Roman"/>
          <w:vertAlign w:val="superscript"/>
        </w:rPr>
        <w:t>1a</w:t>
      </w:r>
      <w:r w:rsidR="00A62D6F" w:rsidRPr="002F3BB3">
        <w:rPr>
          <w:rFonts w:ascii="Times New Roman" w:hAnsi="Times New Roman" w:cs="Times New Roman"/>
        </w:rPr>
        <w: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výchovná a ubytovací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výchovná a ubytovací zařízení zajišťují dětem, žákům a studentům podle účelu, k němuž byla zřízena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vzdělávání, sportovní a zájmové činnosti v době mimo vyučování,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celodenní výchovu, ubytování a stravování, popřípadě</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zotavovací pobyty dětí a žáků ve zdravotně příznivém prostředí bez přerušení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výchovná a ubytovací zařízení mohou provozovat svou činnost i ve dnech pracovního volna nebo v období školních prázdnin.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zařízení pro zájmové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Zařízení školního stravování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účelová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121</w:t>
      </w:r>
    </w:p>
    <w:p w:rsidR="009B0EAD" w:rsidRPr="00F161D9" w:rsidRDefault="009B0EAD" w:rsidP="00F161D9">
      <w:pPr>
        <w:pStyle w:val="Prosttext"/>
        <w:rPr>
          <w:rFonts w:ascii="Times New Roman" w:hAnsi="Times New Roman" w:cs="Times New Roman"/>
        </w:rPr>
      </w:pPr>
    </w:p>
    <w:p w:rsidR="009B0EAD" w:rsidRPr="002F3BB3" w:rsidRDefault="009B0EAD" w:rsidP="00F161D9">
      <w:pPr>
        <w:pStyle w:val="Prosttext"/>
        <w:rPr>
          <w:rFonts w:ascii="Times New Roman" w:hAnsi="Times New Roman" w:cs="Times New Roman"/>
        </w:rPr>
      </w:pPr>
      <w:r w:rsidRPr="00F161D9">
        <w:rPr>
          <w:rFonts w:ascii="Times New Roman" w:hAnsi="Times New Roman" w:cs="Times New Roman"/>
        </w:rPr>
        <w:t xml:space="preserve">(1)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služeb, nebo ukončení umístění, o podmínkách, za nichž lze školské služby poskytovat veřejnosti, a o podmínkách úhrady za školské </w:t>
      </w:r>
      <w:r w:rsidRPr="002F3BB3">
        <w:rPr>
          <w:rFonts w:ascii="Times New Roman" w:hAnsi="Times New Roman" w:cs="Times New Roman"/>
        </w:rPr>
        <w:t>služby a o poskytování poradenských služeb ve školách a školských poradenských zařízeních</w:t>
      </w:r>
      <w:r w:rsidR="00A62D6F" w:rsidRPr="002F3BB3">
        <w:rPr>
          <w:rFonts w:ascii="Times New Roman" w:hAnsi="Times New Roman" w:cs="Times New Roman"/>
        </w:rPr>
        <w:t>, s výjimkou středisek výchovné péče.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JEDENÁCTÁ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HMOTNÉ ZABEZPEČENÍ, ODMĚNY ZA PRODUKTIVNÍ ČINNOST A ÚPLATA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 VZDĚLÁVÁNÍ A ŠKOLSKÉ SLUŽBY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Hmotné zabezpečení a odměny za produktivní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Dětem v mateřských školách, přípravných třídách základní školy a přípravném stupni základní školy speciální, žákům základních škol a nezletilým žákům středních škol se poskytuje hmotné zabezpečení, které </w:t>
      </w:r>
      <w:r w:rsidRPr="00F161D9">
        <w:rPr>
          <w:rFonts w:ascii="Times New Roman" w:hAnsi="Times New Roman" w:cs="Times New Roman"/>
        </w:rPr>
        <w:lastRenderedPageBreak/>
        <w:t>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školy,6) s předchozím souhlasem ministerstva. Školní stravování se řídí výživovými normami.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podrobnější podmínky o poskytování hmotného zabezpečení.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Úplata za vzdělávání a školské služby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Vzdělávání v základních a středních školách, které nejsou zřízeny státem, krajem, svazkem obcí nebo obcí, a ve vyšších odborných školách lze poskytovat za úplatu, která je příjmem právnické osoby, která vykonává činnost dané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Vzdělávání, které neposkytuje stupeň vzdělání, lze poskytovat za úplatu, která je příjmem právnické osoby vykonávající činnost dané školy nebo školského zařízení. Vzdělávání v posledním ročníku mateřské školy zřizované státem, krajem, obcí nebo svazkem obcí se poskytuje dítěti bezúplatně po dobu nejvýše 12 měsíců. Omezení bezúplatnosti předškolního vzdělávání na 12 měsíců neplatí pro děti se zdravotním postižením. Vzdělávání v přípravné třídě základní školy a v přípravném stupni základní školy speciální se v případě škol zřizovaných státem, krajem, obcí nebo svazkem obcí poskytuje bezúplatně.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Školské služby lze poskytovat za úplatu, která je příjmem právnické osoby vykonávající činnost daného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případě dětí, žáků nebo studentů se sociálním znevýhodněním nebo se zdravotním postižením, rozhoduje ředitel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DVANÁCTÁ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PRÁVNICKÁ OSOBA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Hlavní činnost a zřizovatel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Školská právnická osoba je právnickou osobou zřízenou podle tohoto zákona, jejíž hlavní činností je poskytování vzdělávání podle vzdělávacích programů uvedených v § 3 a školských služeb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Zřizovatelem školské právnické osoby může být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kraj, obec nebo svazek obcí,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jiná právnická osoba nebo fyzická osoba.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Školskou právnickou osobu může zřídit společně i více zřizovatelů uvedených v odstavci 2 písm. a) nebo více zřizovatelů uvedených v odstavci 2 písm. 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Pokud tento zákon nestanoví jinak, použijí se ve věcech zřízení, vzniku, zrušení a zániku školské právnické osoby přiměřeně ustanovení obchodního zákoníku o založení, vzniku, zrušení a zániku obchodních společností.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Zřízení a vznik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zřizovaná jedním zřizovatelem se zřizuje zřizovací listinou.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právnická osoba zřizovaná společně více zřizovateli se zřizuje zřizovatelskou smlouvou.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Zřizovací listina nebo zřizovatelská smlouva (dále jen "zřizovací listina") musí obsahovat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a sídlo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statutárního orgánu podle § 131 a způsob, jakým vystupuje jménem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druhy škol a druhy a typy školských zařízení, jejichž činnost školská právnická osoba vykonává,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předmět, podmínky a rozsah doplňkové činnosti v případě školské právnické osoby zřizované ministerstvem, krajem, obcí nebo svazkem obcí, je-li doplňková činnost této školské právnické osobě povolena,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vymezení způsobu majetkového zajištění činnosti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počet členů rady v případě školské právnické osoby zřizované jinou právnickou osobou nebo fyzickou osobou podle § 124 odst. 2 písm. 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případě více zřizovatelů způsob výkonu práv a povinností zřizovatele podle tohoto zákona,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vymezení doby, na kterou je školská právnická osoba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Zřizovací listina školské právnické osoby zřízené jinou právnickou osobou nebo fyzickou osobou podle § 124 odst. 2 písm. b) může též určit školskou právnickou osobu oprávněnou k přijetí likvidačního zůstatku při </w:t>
      </w:r>
      <w:r w:rsidRPr="00F161D9">
        <w:rPr>
          <w:rFonts w:ascii="Times New Roman" w:hAnsi="Times New Roman" w:cs="Times New Roman"/>
        </w:rPr>
        <w:lastRenderedPageBreak/>
        <w:t>zrušení školské právnické osoby s likvidací; může též stanovit, že určení této školské právnické osoby provede orgán k tomu příslušný v rozhodnutí o zrušení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Školská právnická osoba vzniká dnem zápisu do rejstříku školských právnických osob za podmínek stanovených tímto zákonem.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Zrušení a zánik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zaniká dnem výmazu z rejstříku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Školská právnická osoba se zrušuje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dnem uvedeným v rozhodnutí o zrušení školské právnické osoby, jinak dnem, kdy toto rozhodnutí bylo přijato,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uplynutím doby, na kterou byla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dnem účinnosti rozhodnutí, kterým došlo k výmazu poslední školy nebo školského zařízení, jehož činnost školská právnická osoba vykonávala, z rejstříku škol a školských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dnem uvedeným v rozhodnutí soudu o zrušení školské právnické osoby, jinak dnem, kdy toto rozhodnutí nabylo právní moci.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nebyly jmenovány orgány školské právnické osoby a dosavadním orgánům skončilo funkční období před více než rokem,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v uplynulém roce se nekonalo ani jedno zasedání rady školské právnické osoby zřizované jinou právnickou osobou nebo fyzickou osobou podle § 124 odst. 2 písm. 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provozováním doplňkové činnosti došlo v období šesti měsíců opakovaně k ohrožení kvality, rozsahu a dostupnosti hlavní činnosti, k jejímuž uskutečňování byla školská právnická osoba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školská právnická osoba užívá příjmů ze své činnosti nebo svého majetku v rozporu s tímto zákonem,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právnická osoba jiným závažným způsobem porušuje zákon nebo neplní podmínky zákonem stanovené.</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Soud před vydáním rozhodnutí o zrušení školské právnické osoby stanoví lhůtu k odstranění důvodu, pro který bylo zrušení navrženo, jestliže je odstranění tohoto důvodu možné.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Rozdělení, sloučení a splynutí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se může sloučit nebo splynout s jinou školskou právnickou osobou a rozdělit na jiné školské právnické osoby. Právní účinky těchto změn nastávají dnem zápisu do rejstříku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Sloučením dochází k zániku školské právnické osoby, jemuž předchází její zrušení bez likvidace; její práva a povinnosti včetně práv a povinností z pracovněprávních vztahů přecházejí na jinou školskou právnickou osobu.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 případě školských právnických osob zřizovaných ministerstvem, krajem, obcí nebo svazkem obcí je sloučení, splynutí a rozdělení možné pouze, pokud jde o školské právnické osoby téhož zřizovatele.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Likvidace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Při likvidaci školské právnické osoby se postupuje přiměřeně podle § 70 až 75b obchodního zákoníku, nestanoví-li tento zákon jinak.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Vstup školské právnické osoby do likvidace a údaje o likvidátorovi uvedené v § 154 odst. 1 písm. i) se zapisují do rejstříku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Zprávu o průběhu likvidace školské právnické osoby schvaluje její zřizovatel; v případě, že zřizovatel zanikl či zemřel bez právního nástupce, soud.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Nejde-li o případ uvedený v § 125 odst. 4, nabídne likvidátor čistý majetkový zůstatek, jenž vyplynul z likvidace, k bezúplatnému převodu kraji, v němž má sídlo školská právnická osoba v likvidaci. Smlouvu o </w:t>
      </w:r>
      <w:r w:rsidRPr="00F161D9">
        <w:rPr>
          <w:rFonts w:ascii="Times New Roman" w:hAnsi="Times New Roman" w:cs="Times New Roman"/>
        </w:rPr>
        <w:lastRenderedPageBreak/>
        <w:t>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Působnost zřizovatele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Zřizovatel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vydává zřizovací listinu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rozhoduje o změnách zřizovací listiny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rozhoduje o sloučení, splynutí, rozdělení a zrušení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jmenuje a odvolává ředitele školské právnické osoby a stanoví jeho plat, popřípadě mzdu.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Zřizovatel školské právnické osoby, je-li jím ministerstvo, kraj, obec nebo svazek obcí, dále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rozpočet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zlepšený výsledek hospodaření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vytvoření dalších peněžních fondů školské právnické osoby neuvedených v § 137 odst. 2 a způsob hospodaření s nimi.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Zřizovatel školské právnické osoby, je-li jím jiná právnická osoba nebo fyzická osoba podle § 124 odst. 2 písm. b), může ve zřizovací listině delegovat své pravomoci uvedené v odstavci 1 písm. b), c) a d) na radu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Orgány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Orgánem školské právnické osoby zřízené ministerstvem, krajem, obcí nebo svazkem obcí je ředitel.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Orgány školské právnické osoby zřízené jinou právnickou osobou nebo fyzickou osobou podle § 124 odst. 2 písm. b) jsou ředitel a 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Ředitel je statutárním orgánem školské právnické osoby. Ředitel rozhoduje ve věcech školské právnické osoby, pokud tento zákon nestanoví jinak.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Ředitele školské právnické osoby zřízené ministerstvem, krajem, obcí nebo svazkem obcí jmenuje a odvolává zřizovatel za podmínek a postupem stanoveným v § 166.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Ředitel školské právnické osoby zřízené jinou právnickou osobou nebo fyzickou osobou podle § 124 odst. 2 písm. b) je ze své činnosti odpovědný radě.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 školské právnické osoby zřízené jinou právnickou osobou nebo fyzickou osobou podle § 124 odst. 2 písm. 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předkládá radě návrh rozpočtu školské právnické osoby a jeho změn, návrh střednědobého výhledu jejího financování a návrh roční účetní závěrky,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předkládá radě návrh vnitřního mzdového předpisu a organizačního řádu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předkládá radě návrhy změn zřizovací listiny, po jejich projednání radou je předává zřizovateli,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předkládá radě ke schválení návrhy právních úkonů, k nimž se v souladu s § 132 odst. 2 vyžaduje předchozí souhlas rady,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se účastní jednání rady s hlasem poradním.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dbá na zachovávání účelu, pro který byla školská právnická osoba zřízena, a na řádné hospodaření s jejím majetkem, včetně finančních prostředků,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jednání učiněné jménem školské právnické osoby před jejím vznikem,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školní vzdělávací programy škol a školských zařízení, jejichž činnost školská právnická osoba vykonává,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rozpočet školské právnické osoby a jeho změny, střednědobý výhled jejího financování a roční účetní závěrku,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jednací řád rady, vnitřní mzdový předpis a organizační řád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projednává návrhy změn zřizovací listiny,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navrhuje zřizovateli sloučení, splynutí nebo rozdělení školské právnické osoby a vyjadřuje se k záměru zřizovatele na sloučení, splynutí, rozdělení nebo zrušení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rozhoduje o předmětu, podmínkách a rozsahu doplňkové činnosti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schvaluje vytvoření dalších peněžních fondů školské právnické osoby neuvedených v § 137 odst. 2 a způsob hospodaření s nimi,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j)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schvaluje příděly ze zlepšeného výsledku hospodaření do peněžních fondů školské právnické osoby.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Rada dále vydává předchozí souhlas k právním úkonům, kterými školská právnická osoba hodlá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nabýt nebo převést vlastnické právo k nemovitostem,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nabýt nebo převést vlastnické právo k movitým věcem, jejichž cena je vyšší než dvacetipětinásobek částky, od níž jsou věci považovány podle zvláštního právního předpisu29) za hmotný majetek,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bezúplatně převést vlastnické právo k movitým věcem,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zatěžovat majetek, zejména zřídit věcné břemeno nebo předkupní právo,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založit jinou právnickou osobu nebo nabýt účast v již existující právnické osobě, pokud to není tímto zákonem vyloučeno,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provést peněžitý nebo nepeněžitý vklad do právnické osoby založené touto školskou právnickou osobou nebo do jiné právnické osoby, pokud to není tímto zákonem vyloučeno.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Rada má nejméně 3 a nejvýše 15 členů. Počet členů rady stanoví zřizovatel ve zřizovací listině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Členem rady může být jen fyzická osoba, která je plně způsobilá k právním úkonům, nebyla pravomocně odsouzena pro úmyslný trestný čin a není v pracovněprávním ani jiném obdobném vztahu ke školské právnické osobě.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Funkční období člena rady je 5 let.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Členství v radě zaniká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uplynutím funkčního období,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odstoupením,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pozbytím předpokladů pro členství v radě podle odstavce 6,</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odvoláním,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úmrtím.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Člen rady může být z funkce odvolán v případě, že po dobu delší než 6 měsíců nemůže vykonávat funkci člena rady nebo se opakovaně nedostavil na jednání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Členové rady volí ze svého středu předsedu, který svolává a řídí jednání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(11) Členové rady mohou ze svého středu zvolit místopředsedu, který zastupuje předsedu v době jeho nepřítomnosti.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(12) Při rozhodování je hlasovací právo členů rady rovné. Nestanoví-li zřizovací listina jinak, je rada usnášeníschopná, je-li přítomna nadpoloviční většina jejích členů, a k rozhodnutí je třeba souhlasu většiny přítomných členů.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(13)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(14) Ostatní náležitosti činnosti rady stanoví jednací řád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(15) Členům rady může být za výkon funkce poskytnuta odměna ze zlepšeného výsledku hospodaření školské právnické osoby; výši odměny stanoví zřizovatel.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Hospodaření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Příjmy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Příjmy školské právnické osoby jsou zejména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finanční prostředky ze státního rozpočtu,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finanční prostředky z rozpočtů územních samosprávných celků,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příjmy z hlavní a doplňkové činnosti,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finanční prostředky přijaté od zřizovatele,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úplata za vzdělávání a školské služby,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dotace na úhradu výdajů, které jsou nebo mají být kryty z rozpočtu Evropské unie, včetně stanoveného podílu státního rozpočtu na financování těchto výdajů,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dotace na úhradu výdajů podle mezinárodních smluv, na základě kterých jsou České republice svěřeny peněžní prostředky z finančního mechanismu Evropského hospodářského prostoru, z finančního mechanismu Norska a programu švýcarsko-české spolupráce,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dary a dědictví.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Pokud se prostředky poskytnuté podle odstavce 1 písm. f) a g) nespotřebují do konce kalendářního roku, převádějí se do rezervního fondu jako zdroj financování v následujících letech a mohou se použít pouze na stanovený účel.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Rozpočet zřizovatele zprostředkovává vztah školské právnické osoby zřizované krajem, obcí nebo svazkem obcí ke státnímu rozpočtu.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Základní pravidla hospodaření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Doplňková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může vedle své hlavní činnosti vykonávat doplňkovou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Školská právnická osoba účtuje odděleně o hlavní činnosti a činnosti doplňkové.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Další pravidla hospodaření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nesmí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zřizovat školské právnické osoby, obecně prospěšné společnosti a nadace,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zakládat právnické osoby podle obchodního zákoníku a účastnit se na podnikání těchto osob,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zajišťovat závazky jiných osob.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právnická osoba zřízená ministerstvem, krajem, obcí nebo svazkem obcí dále nesmí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přijímat a poskytovat půjčky bez předchozího souhlasu zřizovatele s výjimkou poskytování půjček z fondu kulturních a sociálních potřeb, sjednávat úvěry a směnečně se zavazovat,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uzavírat smlouvy o koupi najaté věci bez předchozího souhlasu zřizovatele,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nakupovat nebo bez předchozího souhlasu zřizovatele přijímat jako protihodnotu za své pohledávky vůči jiným osobám akcie či jiné cenné papíry,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poskytovat dary, s výjimkou darů poskytovaných z fondu kulturních a sociálních potřeb nebo jiného peněžního fondu zřízeného pro sociální účely, prospěchových stipendií podle § 30 odst. 4 a ocenění podle § 31 odst. 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Peněžní fondy školské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právnická osoba může vytvářet peněžní fondy.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právnická osoba vždy vytváří rezervní fond a fond</w:t>
      </w:r>
      <w:r w:rsidR="00A97C16">
        <w:rPr>
          <w:rFonts w:ascii="Times New Roman" w:hAnsi="Times New Roman" w:cs="Times New Roman"/>
        </w:rPr>
        <w:t xml:space="preserve"> investic</w:t>
      </w:r>
      <w:r w:rsidRPr="00F161D9">
        <w:rPr>
          <w:rFonts w:ascii="Times New Roman" w:hAnsi="Times New Roman" w:cs="Times New Roman"/>
        </w:rPr>
        <w:t>; školská právnická osoba zřízená ministerstvem, krajem, obcí nebo svazkem obcí také fond kulturních a sociálních potřeb.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Rezervní fond, s výjimkou prostředků převedených v souladu s § 133 odst. 2, slouží přednostně k úhradě ztráty z hlavní činnosti z minulých let a dále k podpoře a zkvalitnění hlavní činnosti.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w:t>
      </w:r>
      <w:r w:rsidR="00A97C16">
        <w:rPr>
          <w:rFonts w:ascii="Times New Roman" w:hAnsi="Times New Roman" w:cs="Times New Roman"/>
        </w:rPr>
        <w:t>Fond i</w:t>
      </w:r>
      <w:r w:rsidRPr="00F161D9">
        <w:rPr>
          <w:rFonts w:ascii="Times New Roman" w:hAnsi="Times New Roman" w:cs="Times New Roman"/>
        </w:rPr>
        <w:t>nvesti</w:t>
      </w:r>
      <w:r w:rsidR="00A97C16">
        <w:rPr>
          <w:rFonts w:ascii="Times New Roman" w:hAnsi="Times New Roman" w:cs="Times New Roman"/>
        </w:rPr>
        <w:t>c</w:t>
      </w:r>
      <w:r w:rsidRPr="00F161D9">
        <w:rPr>
          <w:rFonts w:ascii="Times New Roman" w:hAnsi="Times New Roman" w:cs="Times New Roman"/>
        </w:rPr>
        <w:t xml:space="preserve"> slouží především k financování investičních potřeb školské právnické osoby. </w:t>
      </w:r>
      <w:r w:rsidR="00A97C16">
        <w:rPr>
          <w:rFonts w:ascii="Times New Roman" w:hAnsi="Times New Roman" w:cs="Times New Roman"/>
        </w:rPr>
        <w:t>Fond investic</w:t>
      </w:r>
      <w:r w:rsidRPr="00F161D9">
        <w:rPr>
          <w:rFonts w:ascii="Times New Roman" w:hAnsi="Times New Roman" w:cs="Times New Roman"/>
        </w:rPr>
        <w:t xml:space="preserve"> je tvořen též odpisy z majetku podle zvláštního právního předpisu.</w:t>
      </w:r>
      <w:r w:rsidRPr="00A97C16">
        <w:rPr>
          <w:rFonts w:ascii="Times New Roman" w:hAnsi="Times New Roman" w:cs="Times New Roman"/>
          <w:vertAlign w:val="superscript"/>
        </w:rPr>
        <w:t>15)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Zůstatky peněžních fondů se po skončení roku převádějí do roku následujícího.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Fond kulturních a sociálních potřeb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Fond kulturních a sociálních potřeb je naplňován zálohově z roční plánované výše v souladu s jeho schváleným rozpočtem. Vyúčtování skutečného základního přídělu se provede v rámci účetní závěrky.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Školské právnické osoby zřizované krajem, obcí nebo svazkem obcí mohou sdružovat prostředky fondu kulturních a sociálních potřeb, a to na základě smlouvy o sdružení.32)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Ve smlouvě o sdružení je nutné zajistit, aby každá školská právnická osoba využila sdružené prostředky přiměřeně svému podílu vložených prostředků.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(6) Ve smlouvě o sdružení musí být dále upraveno, kdo je oprávněn s účtem, na němž jsou sdružené prostředky vedeny, nakládat, a jakým způsobem budou sdružené prostředky vypořádány v případě sloučení, </w:t>
      </w:r>
      <w:r w:rsidRPr="00F161D9">
        <w:rPr>
          <w:rFonts w:ascii="Times New Roman" w:hAnsi="Times New Roman" w:cs="Times New Roman"/>
        </w:rPr>
        <w:lastRenderedPageBreak/>
        <w:t>rozdělení, splynutí nebo zrušení některé ze školských právnických osob, jejího vystoupení či vyloučení ze sdružení, a v případě ukončení smlouvy o sdružení.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Pokud smlouva o sdružení nesplňuje náležitosti stanovené v odstavcích 5 a 6, je od počátku neplatná.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Sdružené prostředky se vedou na zvláštním účtu, jehož nepoužité zůstatky se převádějí do dalších let. Úroky z tohoto účtu jsou příjmem tohoto účtu, úhrady za bankovní služby jsou výdajem tohoto účtu.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Podrobnosti o dalších příjmech, výši tvorby a způsobu hospodaření se řídí vyhláškou Ministerstva financí upravující fond kulturních a sociálních potřeb příspěvkových organizací zřízených obcí nebo krajem.33)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139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Účetnictví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právnická osoba vede účetnictví podle zvláštních právních předpisů.34) Školská právnická osoba je zařazena v rámci účetních jednotek podle zvláštního právního předpisu35) mezi jiné právnické osoby, jejichž hlavní činností není podnikání.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Vztah školské právnické osoby k majetku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právnická osoba užívá ke své činnosti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vlastní majetek,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majetek vypůjčený nebo pronajatý od zřizovatele nebo jiné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TŘINÁCTÁ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ŠKOLSKÝ REJSTŘÍK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Obsah školského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Školský rejstřík je veřejný seznam, který obsahuje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rejstřík škol a školských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rejstřík školských právnických osob.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Orgán, který vede školský rejstřík, bezplatně poskytuje údaje ze školského rejstříku Českému statistickému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zveřejňuje školský rejstřík také v elektronické podobě na svých webových stránkách; tato forma zveřejnění má informativní charakter.</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Rejstřík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Účinky zápisu do rejstříku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Vedení rejstříku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Krajský úřad vede v rejstříku škol a školských zařízení údaje o mateřských školách a školských zařízeních s výjimkou mateřských škol a školských zařízení uvedených v odstavci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zařízeních pro výkon ústavní nebo ochranné výchovy nebo pro preventivně výchovnou péči a školských účelových zařízeních, v nichž se uskutečňuje praktické vyučování.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Krajský úřad předává údaje z rejstříku ministerstvu k evidenci a ke zveřejnění.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Údaje v rejstříku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Do rejstříku škol a školských zařízení se zapisují tyto údaje: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druh školy nebo druh a typ školského zařízení a jejich resortní identifikátor,</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identifikační číslo, bylo-li přiděleno, právní forma a resortní identifikátor právnické osoby, která vykonává činnost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seznam oborů vzdělání, včetně forem vzdělávání nebo seznam školských služeb,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nejvyšší povolený počet žáků a studentů v jednotlivých oborech vzdělání a formách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označení místa, kde se uskutečňuje vzdělávání nebo školské služby,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vyučovací jazyk, nejde-li o jazyk český,</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příjmení a datum narození ředitele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j)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k)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doba, na kterou je právnická osoba, která vykonává činnost školy nebo školského zařízení,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l)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den zápisu a den zahájení činnosti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Ministerstvo stanoví prováděcím právním předpisem typy školských zařízení, u nichž se nejvyšší povolené počty dětí, žáků a studentů nebo jiných obdobných jednotek podle odstavce 1 neuvádějí.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Účastníci 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Podání žádosti o zápis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Náležitosti žádosti o zápis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Žádost o zápis školy nebo školského zařízení do rejstříku obsahuje tyto údaje a doklady: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druh školy nebo druh a typ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název, sídlo a právní formu právnické osoby, která bude vykonávat činnost školy nebo školského zařízení, a její identifikační číslo, bylo-li přiděleno,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a příjmení, státní příslušnost, místo trvalého pobytu nebo bydliště, pokud nemá na území České republiky místo trvalého pobytu, a datum narození osoby nebo osob, které jsou statutárním orgánem této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rámcový popis personálního a majetkového zajištění a financování činnosti školy nebo školského zařízení s ohledem na požadavky rámcového vzdělávacího programu, pokud je stanoven,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osvědčující vlastnické nebo užívací právo právnické osoby, která bude vykonávat činnost školy nebo školského zařízení, k prostorám, kde bude uskutečňováno vzdělávání nebo školské služby,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osvědčující zřízení nebo založení právnické osoby, která bude vykonávat činnost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j)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osvědčující vznik právnické osoby, která bude vykonávat činnost školy nebo školského zařízení, pokud se nejedná o školskou právnickou osobu,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k)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seznam oborů vzdělání, včetně forem vzdělávání v případě školy a seznam školských služeb v případě školského zařízení, doklad o akreditaci vzdělávacích programů v případě vyšší odborné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l)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a příjmení, datum narození ředitele školy nebo školského zařízení, doklad o jeho jmenování do funkce a doklady osvědčující splnění předpokladů pro výkon funkce ředitele školy nebo školského zařízení podle zvláštního právního předpisu,2)</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m)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navrhovaný nejvyšší počet dětí, žáků a studentů ve škole nebo školském zařízení, včetně jejich odloučených pracovišť, v jednotlivých oborech a formách vzdělávání, lůžek, stravovaných, tříd, skupin nebo jiných obdobných jednotek,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n)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čestné prohlášení zřizovatele školské právnické osoby nebo příspěvkové organizace, že neprobíhá insolvenční řízení, v němž je řešen jeho úpadek nebo hrozící úpadek nebo že nebylo rozhodnuto o jeho úpadku, není v likvidaci, nemá v evidenci daní u orgánů Finanční správy České republiky ani orgánů Celní správy České republiky evidován nedoplatek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o)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datum zahájení činnosti školy nebo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p)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stanovisko obce, na jejímž území bude základní škola nebo základní umělecká škola působit, pokud není jejich zřizovatelem,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q)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stanovisko kraje, na jehož území bude střední nebo vyšší odborná škola působit, pokud není jejich zřizovatelem.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Posouzení žádosti o zápis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Orgán, který vede rejstřík škol a školských zařízení, rozhodne o žádosti o zápis školy nebo školského zařízení do rejstříku do 90 dnů od doručení žádosti tomuto orgánu.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Orgán, který vede rejstřík škol a školských zařízení, žádost o zápis školy nebo školského zařízení do rejstříku dále zcela nebo zčásti zamítne v případě, že posouzením žádosti zjistí, 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žádost není v souladu s dlouhodobým záměrem vzdělávání a rozvoje vzdělávací soustavy České republiky nebo příslušného kraje,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nejsou dány předpoklady pro řádnou činnost školy nebo školského zařízení po stránce personální, materiální a finanční,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žádost obsahuje nepravdivé údaje nebo činnost školy nebo školského zařízení by nebyla v souladu s právními předpisy.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předpisu53). Žádost o vydání výpisu z evidence Rejstříku trestů a výpis z evidence Rejstříku trestů se předávají v elektronické podobě, a to způsobem umožňujícím dálkový přístup.</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Pokud nejsou dány důvody pro rozhodnutí podle odstavců 2 až 4, orgán, který vede rejstřík škol a školských zařízení, žádosti vyhoví.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registrovanými církvemi nebo náboženskými společnostmi, kterým bylo přiznáno oprávnění k výkonu zvláštního práva zřizovat církevní školy, rozhodne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Zápis změny v údajích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Na podání žádosti o zápis změny v údajích uvedených v § 144 odst. 1 písm. d) až f) se vztahuje obdobně § 146 s tím, že o žádosti o zápis změny v údajích uvedených v § 144 odst. 1 písm. f) rozhoduje v případě střední nebo vyšší odborné školy krajský úřad, pokud nejde o střední nebo vyšší odbornou školu zřizovanou registrovanými církvemi nebo náboženskými společnostmi, kterým bylo přiznáno oprávnění k výkonu zvláštního práva zřizovat církevní školy; v tomto případě rozhoduje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Žádost o zápis změny v údajích uvedených v § 144 odst. 1 písm. b), c), g), i) a j) se podává orgánu, který vede rejstřík škol a školských zařízení, do 30 dnů ode dne, kdy ke změně došlo.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Žádost o zápis změny v rejstříku obsahuje pouze údaje a doklady, které se přímo týkají příslušné změny. Doklady uvedené v § 147 odst. 1 písm. p) a q) se vyžadují pouze v případě změny v údajích uvedených v § 144 odst. 1 písm. d), e) a f).</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c) a g), nedochází-li k převodu nebo přechodu činnosti školy nebo školského zařízení na jinou právnickou osobu, a podle § 144 odst. 1 písm. i) a j) správní orgán provede tuto změnu bezodkladně bez vydání rozhodnutí a vyrozumí o ní účastníky.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Řízení o zápis změny v rejstříku lze zahájit i bez návrhu, má-li být dosažena shoda mezi zápisem v rejstříku a skutečným stavem.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Výmaz z rejstříku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Orgán, který vede rejstřík škol a školských zařízení, provede výmaz školy nebo školského zařízení z rejstříku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 žádost navrhovatele,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 uplynutí doby, na kterou byla právnická osoba, která vykonává činnost školy nebo školského zařízení,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jestliže škola nebo školské zařízení neposkytuje vzdělávání v souladu se zásadami a cíli uvedenými v § 2 nebo vzdělávacími programy uvedenými v § 3,</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jestliže právnická osoba, která vykonává činnost školy nebo školského zařízení, závažným způsobem nebo opakovaně poruší právní předpisy související s poskytováním vzdělávání a školských služeb,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jestliže právnická osoba ve třech po sobě jdoucích školních rocích nevykonává činnost školy nebo školského zařízení, která je zapsána v rejstříku,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případě, že vyšší odborná škola nemá akreditován žádný vzdělávací program,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jestliže právnická osoba vykonávající činnost školy nebo školského zařízení byla pravomocně odsouzena k trestu zákazu činnosti této školy nebo tohoto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Ustanovení odstavce 1 se obdobně vztahuje na výmaz údajů uvedených v § 144 odst. 1 písm. d), e) a f).</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Řízení o výmazu se zahajuje i na návrh ústředního školního inspektora podle § 175 odst. </w:t>
      </w:r>
      <w:r w:rsidR="00CB5A13">
        <w:rPr>
          <w:rFonts w:ascii="Times New Roman" w:hAnsi="Times New Roman" w:cs="Times New Roman"/>
        </w:rPr>
        <w:t>2</w:t>
      </w:r>
      <w:r w:rsidRPr="00F161D9">
        <w:rPr>
          <w:rFonts w:ascii="Times New Roman" w:hAnsi="Times New Roman" w:cs="Times New Roman"/>
        </w:rPr>
        <w: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 průběhu řízení o výmazu z rejstříku rozhodne orgán, který vede rejstřík škol a školských zařízení, o opatřeních, která zamezí nehospodárnému využití finančních prostředků státního rozpočtu poskytovaných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w:t>
      </w:r>
      <w:r w:rsidRPr="006E4043">
        <w:rPr>
          <w:rFonts w:ascii="Times New Roman" w:hAnsi="Times New Roman" w:cs="Times New Roman"/>
        </w:rPr>
        <w:t>rok.</w:t>
      </w:r>
      <w:r w:rsidR="002F3BB3" w:rsidRPr="006E4043">
        <w:t xml:space="preserve"> </w:t>
      </w:r>
      <w:r w:rsidR="002F3BB3" w:rsidRPr="006E4043">
        <w:rPr>
          <w:rFonts w:ascii="Times New Roman" w:hAnsi="Times New Roman" w:cs="Times New Roman"/>
        </w:rPr>
        <w:t>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Dojde-li k výmazu školy, v níž se plní povinná školní docházka, z rejstříku škol a školských zařízení, zajistí obec, v níž škola působila, v dohodě s příslušným krajským úřadem, plnění povinné školní docházky jejích žáků.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Řízení ve věci zápisu škol a školských zařízení zřizovaných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Ministerstvem vnitra, Ministerstvem spravedlnosti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Ministerstvem obrany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rejstříku se ohledně škol a školských zařízení zřizovaných Ministerstvem vnitra, Ministerstvem spravedlnosti a Ministerstvem obrany zapisují přiměřeně údaje uvedené v § 144 odst. 1 s výjimkou údaje uvedeného v písmenech e) a f).</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Oznámení, na základě kterého se provádí zápis školy nebo školského zařízení do rejstříku, obsahuje přiměřeně údaje uvedené v § 147 odst. 1 písm. a) až e), i) až l) a o).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Zápis školy nebo školského zařízení do rejstříku, zápis změny a výmaz z rejstříku oznámí ministerstvo zřizovateli a organizační složce státu nebo její součásti, která vykonává činnost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Na řízení ve věci zápisu škol a školských zařízení zřizovaných Ministerstvem vnitra, Ministerstvem spravedlnosti a Ministerstvem obrany do rejstříku se vztahují obdobně § 142 odst. 1 a § 151 odst. 2 věta první.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Rejstřík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153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Rejstřík školských právnických osob vede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Údaje zapsané v rejstříku školských právnických osob jsou účinné vůči každému ode dne jejich zveřejnění.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Proti tomu, kdo jedná v důvěře v zápis do rejstříku školských právnických osob, nemůže ten, jehož se zápis týká, namítat, že zápis neodpovídá skutečnosti.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Provedení zápisu do rejstříku školských právnických osob, jakož i zápis změn či výmaz ministerstvo zveřejní bez zbytečného odkladu.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Do rejstříku školských právnických osob se zapisují tyto údaje: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identifikační číslo poskytnuté správcem základního registru osob35a) a resortní identifikátor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příjmení a datum narození ředitele školské právnické osoby, den vzniku, popřípadě den zániku jeho funkce,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jméno, příjmení, datum narození a místo trvalého pobytu členů rady školské právnické osoby, je-li podle tohoto zákona zřízena,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předmět doplňkové činnosti školské právnické osoby, je-li povolena,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den vzniku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g)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doba, na kterou je školská právnická osoba zřízena,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h)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den zrušení školské právnické osoby a jeho právní důvod,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i)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vstup školské právnické osoby do likvidace a jméno, příjmení a místo trvalého pobytu nebo bydliště, pokud nemá na území České republiky místo trvalého pobytu, nebo název a sídlo likvidátora,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j)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rozhodnutí o úpadku a jméno, příjmení (obchodní firma) nebo název, místo trvalého pobytu a adresa sídla insolvenčního správce,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k)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den zániku školské právnické osoby,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l)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změna nebo zánik zapsaných skutečností.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při rozdělení, kromě údajů zapisovaných při zápisu, že vznikla rozdělením, a název, sídlo, identifikační číslo, bylo-li přiděleno, a resortní identifikátor školské právnické osoby, jejímž rozdělením vznikla,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 sloučení název, sídlo, identifikační číslo, bylo-li přiděleno, a resortní identifikátor zanikající školské právnické osoby (osob) a případné změny zapsaných údajů o nástupnické školské právnické osobě,</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při splynutí, kromě údajů zapisovaných při zápisu, že vznikla splynutím, a název, sídlo, identifikační číslo, bylo-li přiděleno, a resortní identifikátor školských právnických osob, jejichž splynutím vznikla.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Je-li podkladem pro zápis rozhodnutí soudu, zapíše se příslušný údaj do rejstříku školských právnických osob, aniž by příslušný orgán vydával rozhodnutí o povolení zápisu.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Součástí rejstříku školských právnických osob je sbírka listin, která obsahuje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zřizovací listinu školské právnické osoby a její změny,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rozhodnutí o zrušení školské právnické osoby,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rozhodnutí nebo smlouvu o změně školské právnické osoby podle § 127 nebo rozhodnutí o změně právní formy podle § 187 až 190,</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zprávu o průběhu likvidace školské právnické osoby a zprávu o naložení s majetkem, popřípadě závazky,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rozhodnutí soudu podle zákona upravujícího úpadek a způsoby jeho řešení35b),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vede pro každou zapsanou školskou právnickou osobu ve sbírce listin zvláštní složku.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Není-li listina, jež má být uložena do sbírky listin, vyhotovena v českém jazyce, je ministerstvo oprávněno si vyžádat úředně ověřený překlad této listiny do českého jazyka.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Navrhovatelem je školská právnická osoba. Pokud školská právnická osoba dosud nevznikla, je navrhovatelem její zřizovatel.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Žádost o zápis školské právnické osoby do rejstříku školských právnických osob se podává zároveň se žádostí o zápis školy nebo školského zařízení do rejstříku škol a školských zařízení, a to za podmínek a </w:t>
      </w:r>
      <w:r w:rsidRPr="00F161D9">
        <w:rPr>
          <w:rFonts w:ascii="Times New Roman" w:hAnsi="Times New Roman" w:cs="Times New Roman"/>
        </w:rPr>
        <w:lastRenderedPageBreak/>
        <w:t>postupem stanoveným v § 146; při jejím posouzení se vychází z údajů a dokladů obsažených v žádosti podle § 147.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provede výmaz školské právnické osoby z rejstříku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případě zrušení školské právnické osoby zřizované ministerstvem, krajem, obcí nebo svazkem obcí,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případě zrušení školské právnické osoby z důvodu jejího rozdělení, sloučení či splynutí, pokud je zároveň rozhodnuto o zápisu nástupnické školské právnické osoby nebo osob do rejstříku školských právnických osob,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 provedení likvidace školské právnické osoby v případě, že zániku školské právnické osoby předchází v souladu s § 126 odst. 2 její zrušení s likvidací,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případě zrušení školské právnické osoby z důvodu uvedeného v § 126 odst. 3 písm. 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Řízení o zápis změny v zapisovaných údajích a řízení o výmaz školské právnické osoby z rejstříku lze zahájit i bez návrhu, má-li být dosažena shoda mezi zápisem v rejstříku a skutečným stavem.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Ministerstvo rozhodne o zápisu změny v zapisovaných údajích a o výmazu školské právnické osoby z rejstříku ve lhůtě 30 dnů ode dne zahájení řízení.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159a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Právnická osoba, která vykonává činnost školy nebo školského zařízení, je povinna neprodleně oznámit orgánu, který vede školský rejstřík, že byla pravomocně odsouzena pro trestný čin.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ČTRNÁCTÁ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FINANCOVÁNÍ ŠKOL A ŠKOLSKÝCH ZAŘÍZENÍ ZE STÁTNÍHO ROZPOČTU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Ze státního rozpočtu se za podmínek stanovených tímto zákonem poskytují finanční prostředky vyčleněné na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ministerstvem,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předpisu,36)</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registrovanými církvemi nebo náboženskými společnostmi, kterým bylo přiznáno oprávnění k výkonu zvláštního práva zřizovat církevní školy,6) s výjimkou jazykových škol s právem státní jazykové zkoušky, na výdaje uvedené v písmenu a) s výjimkou výdajů na pořízení a zhodnocení dlouhodobého majetku; tato výjimka se nevztahuje na výdaje na učební pomůcky,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školy,6) v rozsahu a za podmínek stanovených zvláštním právním předpisem.31)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předpisem34a),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předpisem34a), uvedeného ve školském rejstříku. Do skutečného počtu podle věty první se započítávají i cizinci, kterým se podle tohoto zákona poskytuje vzdělávání nebo školské služby za stejných podmínek jako státním občanům České republiky.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Financování škol a školských zařízení zřizovaných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územními samosprávnými celky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předpisem34a). Součástí krajských normativů jsou příplatky na speciální vzdělávací potřeby dětí, žáků a studentů.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Při stanovení krajských normativů vychází krajský úřad zejména z</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dlouhodobého záměru vzdělávání a rozvoje vzdělávací soustavy v kraji,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rámcových vzdělávacích programů nebo akreditovaných vzdělávacích programů pro vyšší odborné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rozsahu přímé vyučovací, přímé výchovné, přímé speciálně pedagogické nebo přímé pedagogicko-psychologické činnosti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naplněnosti tříd, studijních skupin a oddělení v jednotlivých školách a školských zařízeních.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rozepisuje na základě republikových normativů podle odstavce 1 a poskytuje krajským úřadům formou dotace37) na zvláštní účet kraje finanční prostředky vyčleněné ze státního rozpočtu na 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krajem na výdaje uvedené v § 160 odst. 1 písm. 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 a školských zařízení zřizovaných obcemi nebo svazky obcí na výdaje uvedené v § 160 odst. 1 písm. c).</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Krajský úřad v přenesené působnosti s vědomím zastupitelstva kraje prostřednictvím krajských normativů a v souladu se zásadami stanovenými ministerstvem podle § 170 písm. 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rozepisuje a poskytuje právnickým osobám vykonávajícím činnost škol a školských zařízení, které zřizuje kraj, finanční prostředky podle § 160 odst. 1 písm. d),</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Obecní úřad obce s rozšířenou působností zpracovává návrhy rozpisů rozpočtů finančních prostředků státního rozpočtu poskytovaných podle odstavce 6 písm. b) v souladu se zásadami stanovenými ministerstvem podle § 170 písm. c) a krajskými normativy a předává je krajskému úřadu.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Financování škol a školských zařízení, které nejsou zřizovány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státem, krajem,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rozepisuje prostřednictvím normativů a poskytuje formou dotace podle zvláštního právního předpisu37)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Normativ stanoví ministerstvo jako průměrný roční objem výdajů uvedených v § 160 odst. 1 písm. b) připadajících na jednotku výkonu podle § 161 odst. 2 v daném oboru vzdělání a formě vzdělávání nebo v dané školské službě a zveřejní je ve Věstníku.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poskytuje krajským úřadům formou dotace37)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Krajský úřad poskytuje právnickým osobám vykonávajícím činnost škol a školských zařízení, které nejsou zřizovány státem, krajem, obcí, svazkem obcí nebo registrovanou církví nebo náboženskou </w:t>
      </w:r>
      <w:r w:rsidRPr="00F161D9">
        <w:rPr>
          <w:rFonts w:ascii="Times New Roman" w:hAnsi="Times New Roman" w:cs="Times New Roman"/>
        </w:rPr>
        <w:lastRenderedPageBreak/>
        <w:t>společností, které bylo přiznáno oprávnění k výkonu zvláštního práva zřizovat církevní školy,6) dotaci v rozsahu a za podmínek stanovených zvláštním právním předpisem31) a kontroluje její využití.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Další výdaje státního rozpočtu pro školy a školská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zapsaná ve školském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krajskému úřadu na zvláštní účet kraje pro školy a školská zařízení, které nezřizuje ministerstvo, registrované církve nebo náboženské společnosti, kterým bylo přiznáno oprávnění k výkonu zvláštního práva zřizovat církevní školy;6) krajský úřad v přenesené působnosti s vědomím zastupitelstva kraje tyto finanční prostředky přiděluje právnickým osobám vykonávajícím činnost těchto škol a školských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právnickým osobám vykonávajícím činnost škol a školských zařízení, které zřizuje ministerstvo a registrované církve nebo náboženské společnosti, kterým bylo přiznáno oprávnění k výkonu zvláštního práva zřizovat církevní školy.</w:t>
      </w:r>
      <w:r w:rsidRPr="001374EE">
        <w:rPr>
          <w:rFonts w:ascii="Times New Roman" w:hAnsi="Times New Roman" w:cs="Times New Roman"/>
          <w:vertAlign w:val="superscript"/>
        </w:rPr>
        <w:t>6)</w:t>
      </w:r>
    </w:p>
    <w:p w:rsidR="001374EE" w:rsidRDefault="001374E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Zákon o státním rozpočtu stanoví výše dotací ze státního rozpočtu k částečné úhradě výdajů na provoz právnických osob vykonávajících činnost škol a školských zařízení, které zřizují svazky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PATNÁCTÁ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A ŠKOLSKÉHO ZAŘÍZENÍ A ŠKOLSKÁ 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Ředitel školy a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školy a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rozhoduje ve všech záležitostech týkajících se poskytování vzdělávání a školských služeb, pokud zákon nestanoví jinak,</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odpovídá za to, že škola a školské zařízení poskytuje vzdělávání a školské služby v souladu s tímto zákonem a vzdělávacími programy uvedenými v § 3,</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odpovídá za odbornou a pedagogickou úroveň vzdělávání a školských služeb,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vytváří podmínky pro výkon inspekční činnosti České školní inspekce a přijímá následná opatření,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vytváří podmínky pro další vzdělávání pedagogických pracovníků a pro práci školské rady, pokud se podle tohoto zákona zřizuje,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zajišťuje, aby osoby uvedené v § 21 byly včas informovány o průběhu a výsledcích vzdělávání dítěte, žáka nebo studenta,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zajišťuje spolupráci při uskutečňování programů zjišťování výsledků vzdělávání vyhlášených ministerstvem,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odpovídá za zajištění dohledu nad dětmi a nezletilými žáky ve škole a školském zařízení.</w:t>
      </w:r>
    </w:p>
    <w:p w:rsidR="001374EE" w:rsidRDefault="001374EE"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(1) Ředitel školy a školského zařízení, které zřizuje stát, kraj, obec nebo svazek obcí, dále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stanovuje organizaci a podmínky provozu školy a školského zařízení,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odpovídá za použití finančních prostředků státního rozpočtu přidělených podle § 160 až 163 v souladu s účelem, na který byly přiděleny.</w:t>
      </w:r>
    </w:p>
    <w:p w:rsidR="001374EE" w:rsidRDefault="001374EE" w:rsidP="00F161D9">
      <w:pPr>
        <w:pStyle w:val="Prosttext"/>
        <w:rPr>
          <w:rFonts w:ascii="Times New Roman" w:hAnsi="Times New Roman" w:cs="Times New Roman"/>
        </w:rPr>
      </w:pPr>
    </w:p>
    <w:p w:rsidR="001374EE" w:rsidRDefault="001374EE" w:rsidP="00F161D9">
      <w:pPr>
        <w:pStyle w:val="Prosttext"/>
        <w:rPr>
          <w:rFonts w:ascii="Times New Roman" w:hAnsi="Times New Roman" w:cs="Times New Roman"/>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(2) Ředitel školy a školského zařízení, které zřizuje stát, kraj, obec nebo svazek obcí, rozhoduje o právech a povinnostech v oblasti státní správy v těchto případech:</w:t>
      </w:r>
    </w:p>
    <w:p w:rsidR="009B0EAD" w:rsidRPr="001374EE" w:rsidRDefault="009B0EAD"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a) zamítnutí žádosti o povolení individuálního vzdělávacího plánu podle § 18 a zamítnutí žádosti o přeřazení žáka nebo studenta do vyššího ročníku podle § 17 odst. 3,</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b)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c) zamítnutí žádosti o odklad povinné školní docházky podle § 37,</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d) převedení žáka do odpovídajícího ročníku základní školy podle § 39 odst. 2,</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e) přijetí k základnímu vzdělávání podle § 46, přestupu žáka podle § 49 odst. 1, převedení žáka do jiného vzdělávacího programu podle § 49 odst. 2 a zamítnutí žádosti o povolení pokračování v základním vzdělávání podle § 55 odst. 2,</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f) přijetí ke vzdělávání ve střední škole podle § 59 a následujících, vyšší odborné škole podle § 93 a následujících a v konzervatoři podle § 88,</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g) zamítnutí žádosti o přestup, změnu oboru vzdělání, přerušení vzdělávání a opakování ročníku podle § 66 a 97,</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h) zamítnutí žádosti o pokračování v základním vzdělávání podle § 55 odst. 1,</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i) podmíněné vyloučení a vyloučení žáka nebo studenta ze školy nebo školského zařízení podle § 31 odst. 2 a 4,</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j) zamítnutí žádosti o uznání dosaženého vzdělání podle § 70 a 100,</w:t>
      </w:r>
    </w:p>
    <w:p w:rsidR="001374EE" w:rsidRPr="001374EE" w:rsidRDefault="001374EE" w:rsidP="00F161D9">
      <w:pPr>
        <w:pStyle w:val="Prosttext"/>
        <w:rPr>
          <w:rFonts w:ascii="Times New Roman" w:hAnsi="Times New Roman" w:cs="Times New Roman"/>
          <w:b/>
        </w:rPr>
      </w:pPr>
    </w:p>
    <w:p w:rsidR="009B0EAD" w:rsidRPr="001374EE" w:rsidRDefault="009B0EAD" w:rsidP="00F161D9">
      <w:pPr>
        <w:pStyle w:val="Prosttext"/>
        <w:rPr>
          <w:rFonts w:ascii="Times New Roman" w:hAnsi="Times New Roman" w:cs="Times New Roman"/>
          <w:b/>
        </w:rPr>
      </w:pPr>
      <w:r w:rsidRPr="001374EE">
        <w:rPr>
          <w:rFonts w:ascii="Times New Roman" w:hAnsi="Times New Roman" w:cs="Times New Roman"/>
          <w:b/>
        </w:rPr>
        <w:t>k) povolení a zrušení povolení individuálního vzdělávání žáka podle § 41.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Ředitel školské právnické osoby, ředitel příspěvkové organizace38)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 na období 6 let.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V průběhu posledních 6 měsíců pracovního poměru ředitele školy nebo školského zařízení na dobu určitou, nejpozději však 3 měsíce před jeho skončením, může zřizovatel vyhlásit konkurs na ředitele školy nebo ředitele školského zařízení pro další období. Zřizovatel vyhlásí konkurs vždy, navrhne-li to nejpozději 6 měsíců před koncem doby trvání pracovního poměru na dobu určitou Česká školní inspekce nebo školská </w:t>
      </w:r>
      <w:r w:rsidRPr="00F161D9">
        <w:rPr>
          <w:rFonts w:ascii="Times New Roman" w:hAnsi="Times New Roman" w:cs="Times New Roman"/>
        </w:rPr>
        <w:lastRenderedPageBreak/>
        <w:t>rada. Nedojde-li k vyhlášení konkursu, prodlužuje se doba trvání pracovního poměru na dobu určitou ředitele školy nebo školského zařízení o dalších 6 let.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pozbytí některého z předpokladů pro výkon činností ředitele školy nebo školského zařízení stanovených zvláštním právním předpisem2),</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nesplnění podmínky zahájení a úspěšného ukončení studia k získání odborné kvalifikace podle zvláštního právního předpisu2),</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nesplnění podmínky získání znalostí z oblasti řízení školství studiem pro ředitele škol a školských zařízení podle zvláštního právního předpisu2), nebo</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organizačních změn, jejichž důsledkem je zánik vedoucího pracovního místa ředitele.</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Ředitele školské právnické osoby zřizované ministerstvem, krajem, obcí nebo svazkem obcí, ředitele příspěvkové organizace a vedoucího organizační složky státu nebo její součásti může zřizovatel v průběhu doby trvání pracovního poměru na dobu určitou odvolat z vedoucího pracovního místa z důvodů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na návrh školské rady nebo České školní inspekce.</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Ředitelem školy nebo školského zařízení, jejichž činnost vykonává právnická osoba neuvedená v odstavci 1, může být pouze ten, kdo splňuje předpoklady pro výkon funkce ředitele školy nebo školského zařízení stanovené zvláštním právním předpisem2). Tato osoba je ředitelem všech škol a školských zařízení, jejichž činnost daná právnická osoba vykonává.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Školská 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(4) Ředitel školy zajistí v souladu s volebním řádem řádné uskutečnění voleb do školské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Nezvolí-li zákonní zástupci nezletilých žáků nebo zletilí žáci a studenti stanovený počet členů školské rady ani na základě opakované výzvy, jmenuje zbývající členy školské rady ředitel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Funkční období členů školské rady je tři roky.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Funkční období člena školské rady zvoleného v předčasných nebo doplňovacích volbách končí shodně s funkčním obdobím členů školské rady zvolených v řádných volbách.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Funkce člena školské rady skončí před uplynutím funkčního období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vzdáním se funkce písemným prohlášením do rukou předsedy školské rady,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dnem doručení písemného odvolání jmenovaného člena školské rady zřizovatelem do rukou předsedy školské rady,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vznikem neslučitelnosti podle odstavce 2 věty třetí,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 případě opakované neomluvené neúčasti na zasedání školské rady, pokud tak stanoví volební řád,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dnem, kdy byl do funkce člena školské rady zvolen nový člen v předčasných volbách podle odstavce 8 věty první,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dnem, kdy zástupce pedagogických pracovníků přestane být v pracovněprávním vztahu ke škole nebo u zákonných zástupců nezletilých žáků, nebo studentů dnem, kdy přestane být tento nezletilý žák žákem či studentem školy.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Školská rada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vyjadřuje se k návrhům školních vzdělávacích programů a k jejich následnému uskutečňování,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schvaluje výroční zprávu o činnosti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schvaluje školní řád, ve středních a vyšších odborných školách stipendijní řád, a navrhuje jejich změny,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schvaluje pravidla pro hodnocení výsledků vzdělávání žáků v základních a středních školách,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podílí se na zpracování koncepčních záměrů rozvoje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projednává návrh rozpočtu právnické osoby na další rok, a navrhuje opatření ke zlepšení hospodaření,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projednává inspekční zprávy České školní inspekce,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podává podněty a oznámení řediteli školy, zřizovateli, orgánům vykonávajícím státní správu ve školství a dalším orgánům státní správy,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 podává návrh na odvolání ředitele,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 podává návrh na vyhlášení konkursu na ředitele školy.</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Ředitel školy je povinen umožnit školské radě přístup k informacím o škole, zejména k dokumentaci školy. Informace chráněné podle zvláštních právních předpisů</w:t>
      </w:r>
      <w:r w:rsidRPr="003D7C4F">
        <w:rPr>
          <w:rFonts w:ascii="Times New Roman" w:hAnsi="Times New Roman" w:cs="Times New Roman"/>
          <w:vertAlign w:val="superscript"/>
        </w:rPr>
        <w:t>17)</w:t>
      </w:r>
      <w:r w:rsidRPr="00F161D9">
        <w:rPr>
          <w:rFonts w:ascii="Times New Roman" w:hAnsi="Times New Roman" w:cs="Times New Roman"/>
        </w:rPr>
        <w:t xml:space="preserve"> poskytne ředitel školy školské radě pouze za podmínek stanovených těmito zvláštními právními předpisy. Poskytování informací podle zákona o svobodném přístupu k informacím tím není dotčeno.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w:t>
      </w:r>
      <w:r w:rsidRPr="00F161D9">
        <w:rPr>
          <w:rFonts w:ascii="Times New Roman" w:hAnsi="Times New Roman" w:cs="Times New Roman"/>
        </w:rPr>
        <w:lastRenderedPageBreak/>
        <w:t>v odstavci 1 písm. b) až d) do 1 měsíce od jejich předložení ředitelem školy, rozhodne o dalším postupu bez zbytečného odkladu zřizovatel.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Ve školách, které nejsou zřízeny státem, krajem, obcí, nebo svazkem obcí, plní úkoly zřizovatele podle odstavce 3 ten, kdo ustanovil ředitele školy do funkce.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ŠESTNÁCTÁ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MINISTERSTVA A ČESKÁ ŠKOLNÍ INSPEKCE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vedle úkolů stanovených tímto zákonem dále řídí výkon státní správy ve školství v rozsahu stanoveném tímto zákonem a odpovídá za stav, koncepci a rozvoj vzdělávací soustavy.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školská zařízení pro výkon ústavní výchovy nebo ochranné výchovy a školská zařízení pro preventivně výchovnou péči, dále za podmínek stanovených zvláštním právním předpisem1a) mateřské, základní a střední školy pro děti a žáky umístěné v těchto školských zařízeních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zařízení pro další vzdělávání pedagogických pracovníků.</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dále zřizuje a zrušuje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mateřské, základní a střední školy s vyučovacím jazykem národnostní menšiny za podmínek stanovených v § 14, pokud je nezřídí obec, svazek obcí nebo kraj,</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školy, jejichž činnost je upravena mezinárodními smlouvami.</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může ve výjimečných případech hodných zvláštního zřetele zřizovat i jiné školy nebo školská zařízení a zrušovat 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Ke změně státní příspěvkové organizace dochází dnem stanoveným ve zřizovací listině nebo v dodatku ke zřizovací listině.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O zrušení státní příspěvkové organizace rozhoduje ministerstvo, které zároveň zruší zřizovací listinu. Státní příspěvková organizace zaniká dnem stanoveným v rozhodnutí o jejím zrušení.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169a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zřizuje Centrum zřizovací listinou, která obsahuje zejména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označení zřizovatele,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název Centra v </w:t>
      </w:r>
      <w:r w:rsidRPr="006E4043">
        <w:rPr>
          <w:rFonts w:ascii="Times New Roman" w:hAnsi="Times New Roman" w:cs="Times New Roman"/>
        </w:rPr>
        <w:t xml:space="preserve">souladu s </w:t>
      </w:r>
      <w:r w:rsidR="003D7C4F" w:rsidRPr="006E4043">
        <w:rPr>
          <w:rFonts w:ascii="Times New Roman" w:hAnsi="Times New Roman" w:cs="Times New Roman"/>
        </w:rPr>
        <w:t xml:space="preserve">§ 80 odst. 2 </w:t>
      </w:r>
      <w:r w:rsidRPr="006E4043">
        <w:rPr>
          <w:rFonts w:ascii="Times New Roman" w:hAnsi="Times New Roman" w:cs="Times New Roman"/>
        </w:rPr>
        <w:t>a jeho sídlo,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den, měsíc a rok vzniku Centra,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vymezení účelu, pro který se Centrum zřizuje, a tomu odpovídajícího předmětu hlavní činnosti,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vymezení majetku, který ministerstvo svěřuje Centru při jeho zřízení,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označení statutárního orgánu a uvedení toho, kdo jej na vedoucí pracovní místo jmenuje a z něho odvolává,</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vymezení základní organizační struktury Centra,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datum vydání zřizovací listiny.</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Ve zřizovací listině může ministerstvo stanovit také předmět jiné činnosti Centra, má-li ji Centrum v souladu s rozpočtovými pravidly36) vykonávat.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169b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může rozhodnout také o změnách státní příspěvkové organizace, jejímž je zřizovatelem na základě tohoto zákona nebo v souladu se zákonem o majetku České republiky a o jejím vystupování v právních vztazích4)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169c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předpisu,40)</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stanovuje směrnicí41) závazné zásady, podle kterých provádějí krajské úřady rozpis finančních prostředků státního rozpočtu přidělovaných podle § 160 odst. 2 a 3 a podle § 161 odst. 6,</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stanovuje směrnicí41) závazné zásady, podle kterých provádějí obecní úřady obce s rozšířenou působností návrhy rozpisů rozpočtů finančních prostředků státního rozpočtu poskytovaných podle § 161 odst. 6 písm. 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může udělovat věcné a finanční ocenění osobám, které se zasloužily o rozvoj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může udělovat čestný název právnickým osobám a organizačním složkám státu, vykonávajícím činnost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vyhlašuje rozvojové programy ve vzdělávání a programy zjišťování výsledků vzdělávání, včetně podmínek a kritérií pro jejich financování ze státního rozpočtu.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vydá metodiku pro vypracování školního vzdělávacího programu pro základní vzdělávání.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obrany, Ministerstvo vnitra,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Ministerstvo spravedlnosti a Ministerstvo zahraničních věcí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Ministerstvo obrany zřizuje a zrušuje střední vojenské školy, vyšší odborné vojenské školy a školská zařízení jim sloužící.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vnitra zřizuje a zrušuje střední policejní školy, vyšší odborné policejní školy, střední školy požární ochrany, vyšší odborné školy požární ochrany a školská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Ministerstvo spravedlnosti zřizuje a zrušuje střední školy Vězeňské služby a školská zařízení jim sloužící a školy a školská zařízení pro osoby ve výkonu vazby nebo trestu odnětí svobody.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zahraničních věcí zřizuje a zrušuje základní školy při diplomatické misi nebo konzulárním úřadu České republiky.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Pro školy a školská zařízení zřizované Ministerstvem obrany, Ministerstvem vnitra, Ministerstvem spravedlnosti a Ministerstvem zahraničních věcí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Ve věcech všeobecného vzdělávání a ukončování vzdělávání podle tohoto zákona postupují Ministerstvo obrany, Ministerstvo vnitra a Ministerstvo spravedlnosti v dohodě s ministerstvem.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Služební poměry pedagogických pracovníků, žáků a studentů škol zřizovaných Ministerstvem obrany, Ministerstvem vnitra a Ministerstvem spravedlnosti se řídí zvláštními právními předpisy.42)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(8)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povolání54).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7. Ředitelem střední policejní školy, vyšší odborné </w:t>
      </w:r>
      <w:r w:rsidRPr="00F161D9">
        <w:rPr>
          <w:rFonts w:ascii="Times New Roman" w:hAnsi="Times New Roman" w:cs="Times New Roman"/>
        </w:rPr>
        <w:lastRenderedPageBreak/>
        <w:t>policejní školy a školského zařízení zřizovaných Ministerstvem vnitra může být jen příslušník Policie České republiky ve služebním poměru42)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poměru42) nebo zaměstnanec, který je státním občanem České republiky.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(10) Na školy při diplomatické misi nebo konzulárním úřadu České republiky zřizované Ministerstvem zahraničních věcí se nevztahuje ustanovení § 7 odst. 6; ustanovení § 28 se na tyto školy vztahuje přiměřeně.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Česká školní inspekce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Česká školní inspekce je správní úřad s celostátní působností, který je organizační složkou státu a účetní jednotkou.</w:t>
      </w:r>
    </w:p>
    <w:p w:rsidR="009B0EAD" w:rsidRPr="00F161D9" w:rsidRDefault="009B0EAD" w:rsidP="00F161D9">
      <w:pPr>
        <w:pStyle w:val="Prosttext"/>
        <w:rPr>
          <w:rFonts w:ascii="Times New Roman" w:hAnsi="Times New Roman" w:cs="Times New Roman"/>
        </w:rPr>
      </w:pPr>
    </w:p>
    <w:p w:rsidR="009B0EAD" w:rsidRPr="0042793B" w:rsidRDefault="009B0EAD" w:rsidP="00F161D9">
      <w:pPr>
        <w:pStyle w:val="Prosttext"/>
        <w:rPr>
          <w:rFonts w:ascii="Times New Roman" w:hAnsi="Times New Roman" w:cs="Times New Roman"/>
          <w:strike/>
          <w:color w:val="FF0000"/>
        </w:rPr>
      </w:pPr>
      <w:r w:rsidRPr="0042793B">
        <w:rPr>
          <w:rFonts w:ascii="Times New Roman" w:hAnsi="Times New Roman" w:cs="Times New Roman"/>
          <w:strike/>
          <w:color w:val="FF0000"/>
        </w:rPr>
        <w:t>(2) Česká školní inspekce je organizačně členěna na ústředí České školní inspekce se sídlem v Praze a inspektoráty České školní inspekce.</w:t>
      </w:r>
    </w:p>
    <w:p w:rsidR="009B0EAD" w:rsidRPr="0042793B" w:rsidRDefault="009B0EAD" w:rsidP="0042793B"/>
    <w:p w:rsidR="0042793B" w:rsidRPr="0042793B" w:rsidRDefault="0042793B" w:rsidP="0042793B">
      <w:pPr>
        <w:rPr>
          <w:color w:val="0000FF"/>
          <w:sz w:val="22"/>
        </w:rPr>
      </w:pPr>
      <w:r w:rsidRPr="0042793B">
        <w:rPr>
          <w:color w:val="0000FF"/>
          <w:sz w:val="22"/>
        </w:rPr>
        <w:t>(2)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2793B" w:rsidRPr="00F161D9" w:rsidRDefault="0042793B" w:rsidP="00F161D9">
      <w:pPr>
        <w:pStyle w:val="Prosttext"/>
        <w:rPr>
          <w:rFonts w:ascii="Times New Roman" w:hAnsi="Times New Roman" w:cs="Times New Roman"/>
        </w:rPr>
      </w:pPr>
    </w:p>
    <w:p w:rsidR="009B0EAD" w:rsidRPr="0042793B" w:rsidRDefault="009B0EAD" w:rsidP="00F161D9">
      <w:pPr>
        <w:pStyle w:val="Prosttext"/>
        <w:rPr>
          <w:rFonts w:ascii="Times New Roman" w:hAnsi="Times New Roman" w:cs="Times New Roman"/>
          <w:strike/>
          <w:color w:val="FF0000"/>
        </w:rPr>
      </w:pPr>
      <w:r w:rsidRPr="0042793B">
        <w:rPr>
          <w:rFonts w:ascii="Times New Roman" w:hAnsi="Times New Roman" w:cs="Times New Roman"/>
          <w:strike/>
          <w:color w:val="FF0000"/>
        </w:rPr>
        <w:t>(3) V čele České školní inspekce je ústřední školní inspektor. Jmenování a odvolání ústředního školního inspektora se řídí služebním zákonem.43)</w:t>
      </w:r>
    </w:p>
    <w:p w:rsidR="009B0EAD" w:rsidRDefault="009B0EAD" w:rsidP="00F161D9">
      <w:pPr>
        <w:pStyle w:val="Prosttext"/>
        <w:rPr>
          <w:rFonts w:ascii="Times New Roman" w:hAnsi="Times New Roman" w:cs="Times New Roman"/>
        </w:rPr>
      </w:pPr>
    </w:p>
    <w:p w:rsidR="0042793B" w:rsidRPr="0042793B" w:rsidRDefault="0042793B" w:rsidP="0042793B">
      <w:pPr>
        <w:rPr>
          <w:color w:val="0000FF"/>
          <w:sz w:val="22"/>
        </w:rPr>
      </w:pPr>
      <w:r w:rsidRPr="0042793B">
        <w:rPr>
          <w:color w:val="0000FF"/>
          <w:sz w:val="22"/>
        </w:rPr>
        <w:t>(3) V čele České školní inspekce je ústřední školní inspektor; jeho výběr, jmenování a odvolání se řídí zákonem o státní službě.</w:t>
      </w:r>
    </w:p>
    <w:p w:rsidR="0042793B" w:rsidRPr="00F161D9" w:rsidRDefault="0042793B"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Česká školní inspekce zpracovává koncepční záměry inspekční činnosti a systémy hodnocení vzdělávací soustavy.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Česká školní inspekce ve školách a školských zařízeních zapsaných do školského rejstříku a na pracovištích osob, kde se uskutečňuje praktické vyučování nebo odborná praxe podle § 65 odst. 2 a § 96 odst. 2 v rámci inspekční činnosti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získává a analyzuje informace o vzdělávání dětí, žáků a studentů, o činnosti škol a školských zařízení zapsaných do školského rejstříku, sleduje a hodnotí efektivnost vzdělávací soustavy,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zjišťuje a hodnotí podmínky, průběh a výsledky vzdělávání, a to podle příslušných školních vzdělávacích programů,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zjišťuje a hodnotí naplnění školního vzdělávacího programu a jeho soulad s právními předpisy a rámcovým vzdělávacím programem,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vykonává státní kontrolu dodržování právních předpisů, které se vztahují k poskytování vzdělávání a školských služeb; státní kontrolu vykonává podle zvláštního právního předpisu,</w:t>
      </w:r>
      <w:r w:rsidRPr="003D7C4F">
        <w:rPr>
          <w:rFonts w:ascii="Times New Roman" w:hAnsi="Times New Roman" w:cs="Times New Roman"/>
          <w:vertAlign w:val="superscript"/>
        </w:rPr>
        <w:t>44)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vykonává veřejnosprávní kontrolu</w:t>
      </w:r>
      <w:r w:rsidRPr="003D7C4F">
        <w:rPr>
          <w:rFonts w:ascii="Times New Roman" w:hAnsi="Times New Roman" w:cs="Times New Roman"/>
          <w:vertAlign w:val="superscript"/>
        </w:rPr>
        <w:t xml:space="preserve">40) </w:t>
      </w:r>
      <w:r w:rsidRPr="00F161D9">
        <w:rPr>
          <w:rFonts w:ascii="Times New Roman" w:hAnsi="Times New Roman" w:cs="Times New Roman"/>
        </w:rPr>
        <w:t>využívání finančních prostředků státního rozpočtu přidělovaných podle § 160 až 163.</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Česká školní inspekce v rámci inspekční činnosti kontroluje ve školách podle § 38 odst. 1 písm. c) plnění povinností a podmínek stanovených v § 38a odst. 5 písm. c) až e), § 38a odst. 6, § 38b odst. 1 písm. c) a v § 38b odst. 2 písm. a) až 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Inspekční činnost se vykonává na základě plánu hlavních úkolů na příslušný školní rok, který schvaluje ministr školství, mládeže a tělovýchovy na návrh ústředního školního inspektora.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9B0EAD" w:rsidRPr="0042793B" w:rsidRDefault="009B0EAD" w:rsidP="00F161D9">
      <w:pPr>
        <w:pStyle w:val="Prosttext"/>
        <w:rPr>
          <w:rFonts w:ascii="Times New Roman" w:hAnsi="Times New Roman" w:cs="Times New Roman"/>
        </w:rPr>
      </w:pPr>
    </w:p>
    <w:p w:rsidR="00CB5A13" w:rsidRPr="0042793B" w:rsidRDefault="00CB5A13" w:rsidP="00CB5A13">
      <w:pPr>
        <w:rPr>
          <w:sz w:val="20"/>
        </w:rPr>
      </w:pPr>
      <w:r w:rsidRPr="0042793B">
        <w:rPr>
          <w:sz w:val="20"/>
        </w:rPr>
        <w:t>(8)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w:t>
      </w:r>
      <w:r w:rsidRPr="0042793B">
        <w:rPr>
          <w:sz w:val="20"/>
          <w:vertAlign w:val="superscript"/>
        </w:rPr>
        <w:t xml:space="preserve">55) </w:t>
      </w:r>
      <w:r w:rsidRPr="0042793B">
        <w:rPr>
          <w:sz w:val="20"/>
        </w:rPr>
        <w:t>tím nejsou dotčeny.</w:t>
      </w:r>
    </w:p>
    <w:p w:rsidR="00CB5A13" w:rsidRPr="0042793B" w:rsidRDefault="00CB5A13" w:rsidP="00F161D9">
      <w:pPr>
        <w:pStyle w:val="Prosttext"/>
        <w:rPr>
          <w:rFonts w:ascii="Times New Roman" w:hAnsi="Times New Roman" w:cs="Times New Roman"/>
        </w:rPr>
      </w:pPr>
    </w:p>
    <w:p w:rsidR="003D7C4F" w:rsidRPr="0042793B" w:rsidRDefault="003D7C4F" w:rsidP="00F161D9">
      <w:pPr>
        <w:pStyle w:val="Prosttext"/>
        <w:rPr>
          <w:rFonts w:ascii="Times New Roman" w:hAnsi="Times New Roman" w:cs="Times New Roman"/>
        </w:rPr>
      </w:pPr>
    </w:p>
    <w:p w:rsidR="009B0EAD" w:rsidRPr="0042793B" w:rsidRDefault="009B0EAD" w:rsidP="00F161D9">
      <w:pPr>
        <w:pStyle w:val="Prosttext"/>
        <w:rPr>
          <w:rFonts w:ascii="Times New Roman" w:hAnsi="Times New Roman" w:cs="Times New Roman"/>
        </w:rPr>
      </w:pPr>
      <w:r w:rsidRPr="0042793B">
        <w:rPr>
          <w:rFonts w:ascii="Times New Roman" w:hAnsi="Times New Roman" w:cs="Times New Roman"/>
        </w:rPr>
        <w:t>(</w:t>
      </w:r>
      <w:r w:rsidR="00CB5A13" w:rsidRPr="0042793B">
        <w:rPr>
          <w:rFonts w:ascii="Times New Roman" w:hAnsi="Times New Roman" w:cs="Times New Roman"/>
        </w:rPr>
        <w:t>9</w:t>
      </w:r>
      <w:r w:rsidRPr="0042793B">
        <w:rPr>
          <w:rFonts w:ascii="Times New Roman" w:hAnsi="Times New Roman" w:cs="Times New Roman"/>
        </w:rPr>
        <w:t>) Výstupem inspekční činnosti je</w:t>
      </w:r>
    </w:p>
    <w:p w:rsidR="009B0EAD" w:rsidRPr="0042793B" w:rsidRDefault="009B0EAD" w:rsidP="00F161D9">
      <w:pPr>
        <w:pStyle w:val="Prosttext"/>
        <w:rPr>
          <w:rFonts w:ascii="Times New Roman" w:hAnsi="Times New Roman" w:cs="Times New Roman"/>
        </w:rPr>
      </w:pPr>
    </w:p>
    <w:p w:rsidR="009B0EAD" w:rsidRPr="0042793B" w:rsidRDefault="009B0EAD" w:rsidP="00F161D9">
      <w:pPr>
        <w:pStyle w:val="Prosttext"/>
        <w:rPr>
          <w:rFonts w:ascii="Times New Roman" w:hAnsi="Times New Roman" w:cs="Times New Roman"/>
        </w:rPr>
      </w:pPr>
      <w:r w:rsidRPr="0042793B">
        <w:rPr>
          <w:rFonts w:ascii="Times New Roman" w:hAnsi="Times New Roman" w:cs="Times New Roman"/>
        </w:rPr>
        <w:t>a) inspekční zpráva v případě inspekční činnosti podle odstavce 2 písm. b) a c),</w:t>
      </w:r>
    </w:p>
    <w:p w:rsidR="009B0EAD" w:rsidRPr="0042793B" w:rsidRDefault="009B0EAD" w:rsidP="00F161D9">
      <w:pPr>
        <w:pStyle w:val="Prosttext"/>
        <w:rPr>
          <w:rFonts w:ascii="Times New Roman" w:hAnsi="Times New Roman" w:cs="Times New Roman"/>
        </w:rPr>
      </w:pPr>
      <w:r w:rsidRPr="0042793B">
        <w:rPr>
          <w:rFonts w:ascii="Times New Roman" w:hAnsi="Times New Roman" w:cs="Times New Roman"/>
        </w:rPr>
        <w:t xml:space="preserve">b) protokol </w:t>
      </w:r>
      <w:r w:rsidR="00CB5A13" w:rsidRPr="0042793B">
        <w:rPr>
          <w:rFonts w:ascii="Times New Roman" w:hAnsi="Times New Roman" w:cs="Times New Roman"/>
        </w:rPr>
        <w:t>o kontrole</w:t>
      </w:r>
      <w:r w:rsidR="00CB5A13" w:rsidRPr="0042793B">
        <w:rPr>
          <w:rFonts w:ascii="Times New Roman" w:hAnsi="Times New Roman" w:cs="Times New Roman"/>
          <w:vertAlign w:val="superscript"/>
        </w:rPr>
        <w:t>56</w:t>
      </w:r>
      <w:r w:rsidRPr="0042793B">
        <w:rPr>
          <w:rFonts w:ascii="Times New Roman" w:hAnsi="Times New Roman" w:cs="Times New Roman"/>
          <w:vertAlign w:val="superscript"/>
        </w:rPr>
        <w:t xml:space="preserve">) </w:t>
      </w:r>
      <w:r w:rsidRPr="0042793B">
        <w:rPr>
          <w:rFonts w:ascii="Times New Roman" w:hAnsi="Times New Roman" w:cs="Times New Roman"/>
        </w:rPr>
        <w:t>v případě inspekční činnosti podle odstavce 2 písm. d) a e) a odstavce 3,</w:t>
      </w:r>
    </w:p>
    <w:p w:rsidR="009B0EAD" w:rsidRPr="00F161D9" w:rsidRDefault="009B0EAD" w:rsidP="00F161D9">
      <w:pPr>
        <w:pStyle w:val="Prosttext"/>
        <w:rPr>
          <w:rFonts w:ascii="Times New Roman" w:hAnsi="Times New Roman" w:cs="Times New Roman"/>
        </w:rPr>
      </w:pPr>
      <w:r w:rsidRPr="0042793B">
        <w:rPr>
          <w:rFonts w:ascii="Times New Roman" w:hAnsi="Times New Roman" w:cs="Times New Roman"/>
        </w:rPr>
        <w:t>c) tematická zpráva v případě</w:t>
      </w:r>
      <w:r w:rsidRPr="00F161D9">
        <w:rPr>
          <w:rFonts w:ascii="Times New Roman" w:hAnsi="Times New Roman" w:cs="Times New Roman"/>
        </w:rPr>
        <w:t xml:space="preserve"> inspekční činnosti podle odstavce 2 písm.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výroční zpráva České školní inspekce.</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CB5A13">
        <w:rPr>
          <w:rFonts w:ascii="Times New Roman" w:hAnsi="Times New Roman" w:cs="Times New Roman"/>
        </w:rPr>
        <w:t>0</w:t>
      </w:r>
      <w:r w:rsidRPr="00F161D9">
        <w:rPr>
          <w:rFonts w:ascii="Times New Roman" w:hAnsi="Times New Roman" w:cs="Times New Roman"/>
        </w:rPr>
        <w:t>)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CB5A13">
        <w:rPr>
          <w:rFonts w:ascii="Times New Roman" w:hAnsi="Times New Roman" w:cs="Times New Roman"/>
        </w:rPr>
        <w:t>1</w:t>
      </w:r>
      <w:r w:rsidRPr="00F161D9">
        <w:rPr>
          <w:rFonts w:ascii="Times New Roman" w:hAnsi="Times New Roman" w:cs="Times New Roman"/>
        </w:rPr>
        <w:t>) Tematickou zprávu vydává Česká školní inspekce na základě shrnutí poznatků získaných z inspekční činnosti v určitém tematickém okruhu a jejich analýzy. Tematická zpráva se po jejím zpracování bez zbytečného odkladu zveřejňuje.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CB5A13">
        <w:rPr>
          <w:rFonts w:ascii="Times New Roman" w:hAnsi="Times New Roman" w:cs="Times New Roman"/>
        </w:rPr>
        <w:t>2</w:t>
      </w:r>
      <w:r w:rsidRPr="00F161D9">
        <w:rPr>
          <w:rFonts w:ascii="Times New Roman" w:hAnsi="Times New Roman" w:cs="Times New Roman"/>
        </w:rPr>
        <w:t>) Výroční zpráva České školní inspekce obsahuje souhrnné poznatky o stavu vzdělávání a vzdělávací soustavy vycházející z inspekční činnosti za předcházející školní rok a zveřejňuje se každoročně v prosinci.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CB5A13">
        <w:rPr>
          <w:rFonts w:ascii="Times New Roman" w:hAnsi="Times New Roman" w:cs="Times New Roman"/>
        </w:rPr>
        <w:t>3</w:t>
      </w:r>
      <w:r w:rsidRPr="00F161D9">
        <w:rPr>
          <w:rFonts w:ascii="Times New Roman" w:hAnsi="Times New Roman" w:cs="Times New Roman"/>
        </w:rPr>
        <w:t>) Česká školní inspekce podává návrh na odvolání ředitele.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175</w:t>
      </w:r>
    </w:p>
    <w:p w:rsidR="00CB5A13" w:rsidRDefault="00CB5A13" w:rsidP="00F161D9">
      <w:pPr>
        <w:pStyle w:val="Prosttext"/>
        <w:rPr>
          <w:rFonts w:ascii="Times New Roman" w:hAnsi="Times New Roman" w:cs="Times New Roman"/>
        </w:rPr>
      </w:pPr>
    </w:p>
    <w:p w:rsidR="00CB5A13" w:rsidRPr="0042793B" w:rsidRDefault="00CB5A13" w:rsidP="00CB5A13">
      <w:pPr>
        <w:pStyle w:val="Prosttext"/>
        <w:rPr>
          <w:rFonts w:ascii="Times New Roman" w:hAnsi="Times New Roman" w:cs="Times New Roman"/>
        </w:rPr>
      </w:pPr>
      <w:r w:rsidRPr="0042793B">
        <w:rPr>
          <w:rFonts w:ascii="Times New Roman" w:hAnsi="Times New Roman" w:cs="Times New Roman"/>
        </w:rPr>
        <w:lastRenderedPageBreak/>
        <w:br/>
        <w:t>(1)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r w:rsidRPr="0042793B">
        <w:rPr>
          <w:rFonts w:ascii="Times New Roman" w:hAnsi="Times New Roman" w:cs="Times New Roman"/>
        </w:rPr>
        <w:br/>
      </w:r>
      <w:r w:rsidRPr="0042793B">
        <w:rPr>
          <w:rFonts w:ascii="Times New Roman" w:hAnsi="Times New Roman" w:cs="Times New Roman"/>
        </w:rPr>
        <w:br/>
        <w:t>(2)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r w:rsidRPr="0042793B">
        <w:rPr>
          <w:rFonts w:ascii="Times New Roman" w:hAnsi="Times New Roman" w:cs="Times New Roman"/>
        </w:rPr>
        <w:br/>
      </w:r>
      <w:r w:rsidRPr="0042793B">
        <w:rPr>
          <w:rFonts w:ascii="Times New Roman" w:hAnsi="Times New Roman" w:cs="Times New Roman"/>
        </w:rPr>
        <w:br/>
        <w:t>(3) Ustanovení § 24 kontrolního řádu se nepoužije.</w:t>
      </w:r>
      <w:r w:rsidRPr="0042793B">
        <w:rPr>
          <w:rFonts w:ascii="Times New Roman" w:hAnsi="Times New Roman" w:cs="Times New Roman"/>
        </w:rPr>
        <w:br/>
      </w:r>
      <w:r w:rsidRPr="0042793B">
        <w:rPr>
          <w:rFonts w:ascii="Times New Roman" w:hAnsi="Times New Roman" w:cs="Times New Roman"/>
        </w:rPr>
        <w:br/>
        <w:t>(4)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42793B">
        <w:rPr>
          <w:rFonts w:ascii="Times New Roman" w:hAnsi="Times New Roman" w:cs="Times New Roman"/>
          <w:vertAlign w:val="superscript"/>
        </w:rPr>
        <w:t>56)</w:t>
      </w:r>
      <w:r w:rsidRPr="0042793B">
        <w:rPr>
          <w:rFonts w:ascii="Times New Roman" w:hAnsi="Times New Roman" w:cs="Times New Roman"/>
        </w:rPr>
        <w:t>.</w:t>
      </w:r>
    </w:p>
    <w:p w:rsidR="00CB5A13" w:rsidRPr="0042793B" w:rsidRDefault="00CB5A13" w:rsidP="00F161D9">
      <w:pPr>
        <w:pStyle w:val="Prosttext"/>
        <w:rPr>
          <w:rFonts w:ascii="Times New Roman" w:hAnsi="Times New Roman" w:cs="Times New Roman"/>
        </w:rPr>
      </w:pPr>
    </w:p>
    <w:p w:rsidR="00CB5A13" w:rsidRDefault="00CB5A13"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Česká školní inspekce může podávat zřizovatelům škol a školských zařízení návrhy na vyhlášení konkursu podle § 166 odst.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SEDMNÁCTÁ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PŮSOBNOST ÚZEMNÍCH SAMOSPRÁVNÝCH CELKŮ VE ŠKOLSTVÍ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Územní samosprávu ve školství vykonávají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obec,</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kraj.</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Při zajišťování vzdělávání a školských služeb, zejména při zřizování a zrušování škol a školských zařízení, dbá obec a kraj zejména 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soulad rozvoje vzdělávání a školských služeb se zájmy občanů obce a kraje, s potřebami trhu práce, s demografickým vývojem a rozvojem svého území,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dostupnost vzdělávání a školských služeb podle místních podmínek.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Obec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Obec je povinna zajistit podmínky pro plnění povinné školní docházky dětí s místem trvalého pobytu na jejím území a dětí umístěných na jejím území ve školských zařízeních pro výkon ústavní výchovy nebo ochranné výchovy, které se v souladu se zvláštním právním předpisem47) nevzdělávají ve školách zřízených při těchto školských zařízeních. Obec </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zřizuje a zrušuje základní školu, nebo</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zajišťuje plnění povinné školní docházky v základní škole zřizované jinou obcí nebo svazkem obcí.</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Na území obce, části obce nebo na území více obcí se vymezují školské obvody spádové školy takto: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je-li v obci jedna základní škola zřízená obcí, tvoří školský obvod území obce,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je-li v obci více základních škol zřizovaných obcí, stanoví obec školské obvody obecně závaznou vyhláškou,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je-li na území svazku obcí jedna základní škola nebo více základních škol zřízených svazkem obcí nebo dojde-li k dohodě několika obcí o vytvoření společného školského obvodu jedné nebo více základních škol </w:t>
      </w:r>
      <w:r w:rsidRPr="00F161D9">
        <w:rPr>
          <w:rFonts w:ascii="Times New Roman" w:hAnsi="Times New Roman" w:cs="Times New Roman"/>
        </w:rPr>
        <w:lastRenderedPageBreak/>
        <w:t>zřizovaných některou z těchto obcí, stanoví každá z dotčených obcí obecně závaznou vyhláškou příslušnou část školského obvodu.</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Pokud obec nestanoví školský obvod spádové školy a je ohroženo plnění povinné školní docházky žáků uvedených v odstavci 1, rozhodne o školském obvodu spádové školy krajský úřad v přenesené působnosti.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Školský obvod se nestanoví škole, která uskutečňuje vzdělávání výhradně podle vzdělávacího programu pro žáky se zdravotním postižením, a školám zřizovaným jinými zřizovateli než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V rámci základní dopravní obslužnosti</w:t>
      </w:r>
      <w:r w:rsidRPr="003D7C4F">
        <w:rPr>
          <w:rFonts w:ascii="Times New Roman" w:hAnsi="Times New Roman" w:cs="Times New Roman"/>
          <w:vertAlign w:val="superscript"/>
        </w:rPr>
        <w:t xml:space="preserve">48) </w:t>
      </w:r>
      <w:r w:rsidRPr="00F161D9">
        <w:rPr>
          <w:rFonts w:ascii="Times New Roman" w:hAnsi="Times New Roman" w:cs="Times New Roman"/>
        </w:rPr>
        <w:t>území kraje je kraj povinen zajistit dopravu do spádové školy a ze spádové školy, pokud vzdálenost spádové školy od místa trvalého pobytu žáka přesáhne 4 km.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179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Obec nebo svazek obcí zřizuje a zrušuje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mateřské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mateřské a základní školy s vyučovacím jazykem národnostní menšiny za podmínek stanovených v § 14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zařízení školního stravování sloužící dětem a žákům škol, které zřizuje.</w:t>
      </w:r>
    </w:p>
    <w:p w:rsidR="003D7C4F" w:rsidRDefault="003D7C4F"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Obec je povinna zajistit podmínky pro předškolní vzdělávání v posledním roce před zahájením povinné školní docházky pro děti s místem trvalého pobytu na jejím území a pro děti umístěné na jejím území v dětském domově. Za tímto účelem obec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zřídí mateřskou školu, nebo</w:t>
      </w:r>
    </w:p>
    <w:p w:rsidR="009B0EAD" w:rsidRPr="00E9598F" w:rsidRDefault="009B0EAD" w:rsidP="006E4043">
      <w:pPr>
        <w:pStyle w:val="Prosttext"/>
        <w:rPr>
          <w:rFonts w:ascii="Times New Roman" w:hAnsi="Times New Roman" w:cs="Times New Roman"/>
          <w:strike/>
          <w:color w:val="FF0000"/>
        </w:rPr>
      </w:pPr>
      <w:r w:rsidRPr="00F161D9">
        <w:rPr>
          <w:rFonts w:ascii="Times New Roman" w:hAnsi="Times New Roman" w:cs="Times New Roman"/>
        </w:rPr>
        <w:t>b) zajistí předškolní vzdělávání v mateřské škole zřizované jinou obcí nebo svazkem obcí;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w:t>
      </w:r>
      <w:r w:rsidR="00E9598F">
        <w:rPr>
          <w:rFonts w:ascii="Times New Roman" w:hAnsi="Times New Roman" w:cs="Times New Roman"/>
        </w:rPr>
        <w:t>3</w:t>
      </w:r>
      <w:r w:rsidRPr="00F161D9">
        <w:rPr>
          <w:rFonts w:ascii="Times New Roman" w:hAnsi="Times New Roman" w:cs="Times New Roman"/>
        </w:rPr>
        <w:t>) Obec nebo svazek obcí může dále zřizovat a zrušovat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základní umělecké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školská zařízení pro zájmové vzdělávání,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školská účelová zařízení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školy nebo školská zařízení, které jinak zřizuje kraj nebo ministerstvo, pokud prokáže potřebné finanční, materiální a personální zabezpečení jejich činnosti orgánu, který vede rejstřík škol a školských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180</w:t>
      </w:r>
    </w:p>
    <w:p w:rsidR="009B0EAD" w:rsidRPr="00F161D9" w:rsidRDefault="009B0EAD" w:rsidP="00F161D9">
      <w:pPr>
        <w:pStyle w:val="Prosttext"/>
        <w:rPr>
          <w:rFonts w:ascii="Times New Roman" w:hAnsi="Times New Roman" w:cs="Times New Roman"/>
        </w:rPr>
      </w:pPr>
    </w:p>
    <w:p w:rsidR="009B0EAD" w:rsidRPr="006E4043" w:rsidRDefault="009B0EAD" w:rsidP="00F161D9">
      <w:pPr>
        <w:pStyle w:val="Prosttext"/>
        <w:rPr>
          <w:rFonts w:ascii="Times New Roman" w:hAnsi="Times New Roman" w:cs="Times New Roman"/>
        </w:rPr>
      </w:pPr>
      <w:r w:rsidRPr="00F161D9">
        <w:rPr>
          <w:rFonts w:ascii="Times New Roman" w:hAnsi="Times New Roman" w:cs="Times New Roman"/>
        </w:rPr>
        <w:t xml:space="preserve">(1) Obec nebo svazek obcí zajišťuje výdaje právnických osob vykonávajících činnost škol a školských zařízení, které zřizuje, s výjimkou výdajů hrazených z finančních prostředků státního rozpočtu přidělovaných podle § 161 odst. 6 písm. b) a z jiných zdrojů; v případě, že školský obvod přesahuje území jedné obce, </w:t>
      </w:r>
      <w:r w:rsidRPr="006E4043">
        <w:rPr>
          <w:rFonts w:ascii="Times New Roman" w:hAnsi="Times New Roman" w:cs="Times New Roman"/>
        </w:rPr>
        <w:t xml:space="preserve">zabezpečují výdaje </w:t>
      </w:r>
      <w:r w:rsidR="00E9598F" w:rsidRPr="006E4043">
        <w:rPr>
          <w:rFonts w:ascii="Times New Roman" w:hAnsi="Times New Roman" w:cs="Times New Roman"/>
        </w:rPr>
        <w:t xml:space="preserve">školských zařízení sloužících základní škole v tomto školském obvodu </w:t>
      </w:r>
      <w:r w:rsidRPr="006E4043">
        <w:rPr>
          <w:rFonts w:ascii="Times New Roman" w:hAnsi="Times New Roman" w:cs="Times New Roman"/>
        </w:rPr>
        <w:t>dotčené obce poměrně podle počtu žáků s místem trvalého pobytu v jednotlivých obcích, nedojde-li mezi obcemi k jiné dohodě.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Obec může právnickým osobám vykonávajícím činnost škol a školských zařízení, které zřizuje, přispívat na další neinvestiční výdaje jinak hrazené ze státního rozpočtu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180a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Na uzavírání smluv o partnerství a právní vztahy z těchto smluv se nevztahuje právní úprava veřejných zakázek21a).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Kraj</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Kraj je povinen zajistit podmínky pro uskutečňování středního a vyššího odborného vzdělávání, vzdělávání dětí, žáků a studentů se zdravotním postižením a zdravotním znevýhodněním, dále jazykového, základního uměleckého a zájmového vzdělávání a pro výkon ústavní výchovy. Za tímto účelem kraj zřizuje a zrušuje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střední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vyšší odborné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mateřské, základní, střední školy a školská zařízení pro děti a žáky se zdravotním postižením,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základní školy speciální,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e) školy při zdravotnických zařízeních,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f) školská výchovná a ubytovací zařízení a zařízení školního stravování pro děti, žáky a studenty škol, které zřizuje,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g) střední školy s vyučovacím jazykem národnostní menšiny za podmínek stanovených v § 14,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h) jazykové školy s právem státní jazykové zkoušky,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i) základní umělecké školy,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j) školská zařízení pro zájmové vzdělávání 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k) dětské domovy.</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Kraj může dále zřizovat a zrušovat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mateřské a základní školy s vyučovacím jazykem národnostní menšiny za podmínek stanovených v § 14,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školská zařízení podle § 115 až 120,</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školy a školská zařízení, které jinak zřizuje obec nebo ministerstvo, pokud kraj prokáže potřebné finanční, materiálové a personální zabezpečení této školy nebo školského zařízení.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Kraj zajišťuje výdaje právnických osob vykonávajících činnost škol a školských zařízení, které zřizuje, s výjimkou výdajů hrazených z finančních prostředků státního rozpočtu přidělovaných podle § 161 odst. 6 písm. a) a z jiných zdrojů.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Kraj může právnickým osobám vykonávajícím činnost škol a školských zařízení, které zřizuje, přispívat na další neinvestiční výdaje jinak hrazené ze státního rozpočtu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OSMNÁCTÁ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PŘESTUPKY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182a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Fyzická osoba se dopustí přestupku tím, že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jako osoba, která přišla do styku s informacemi veřejně nepřístupnými, poruší povinnost mlčenlivosti o informacích veřejně nepřístupných podle § 80b odst. 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b) jako osoba odpovědná za přijetí nebo splnění opatření k odstranění nedostatků zjištěných při inspekční činnosti podle § 174 odst. 2 písm. b), c) a d) ve lhůtě stanovené Českou školní inspekcí tato opatření nepřijme nebo je nesplní.</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Za přestupek podle odstavce 1 písm. a) lze uložit pokutu až do 500 000 Kč. Za přestupek podle odstavce 1 písm. b) lze uložit pokutu až do 50 000 Kč.</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Přestupky podle odstavce 1 písm. a) v prvním stupni projednává ministerstvo.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Přestupky podle odstavce 1 písm. b) v prvním stupni projednává Česká školní inspekce. Pokuty za tyto přestupky vybírá a vymáhá Česká školní inspekce.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DEVATENÁCTÁ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SPOLEČNÁ, PŘECHODNÁ, ZRUŠOVACÍ A ZÁVĚREČNÁ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Společná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Správní řád se nevztahuje na rozhodování podle § 27 odst. 1, § 74 odst. 9 písm. c), § 80a odst. 4, § 82, § 90 odst. 12, § 102 odst. 9, § 172 odst. 9 a § 176.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60a odst. 7. Zveřejněním seznamu se považují rozhodnutí, kterými se vyhovuje žádostem o přijetí ke vzdělávání, za oznámená.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Ředitel školy vyhoví odvolání proti rozhodnutí ve věcech uvedených v § 165 odst. 2 v případě uchazečů, kteří splnili podmínky přijímacího řízení, ale jejich žádost byla zamítnuta v souladu s § 60 odst. 14, pokud je lze po uplynutí lhůty pro odevzdání zápisových lístků úspěšných uchazečů přijmout; při tom se ředitel řídí pořadím uchazečů podle § 60 odst. 14.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Krajský úřad plní úkoly nadřízeného správního orgánu ředitelů škol a školských zařízení, které zřizuje stát, kraj, obec nebo svazek obcí, při rozhodování podle § 165 odst. 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Ministerstvo plní úkoly nadřízeného správního orgánu krajských úřadů při rozhodování o právech a povinnostech fyzických nebo právnických osob v oblasti veřejné správy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Působnosti stanovené tímto zákonem obecnímu úřadu obce s rozšířenou působností a krajskému úřadu jsou výkonem přenesené působnosti.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183a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Obce a kraje jsou povinny v rámci přenesené působnosti poskytovat ministerstvu statistické údaje v rámci statistických zjišťování zařazených do programu statistických zjišťování49) na daný rok.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Ministerstvo, popřípadě jím zřízená právnická osoba, je při sdružování a zpracovávání údajů z dokumentace škol a školských zařízení a školních matrik a při provádění statistických zjišťování49)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(3) Ministerstvo vnitra nebo Policie České republiky poskytuje ministerstvu a krajskému úřadu pro účely vedení školského rejstříku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referenční údaje ze základního registru obyvatel,</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údaje z agendového informačního systému evidence obyvatel,</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údaje z agendového informačního systému cizinců.</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Poskytovanými údaji podle odstavce 3 písm. a) jsou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příjmení,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jméno, popřípadě jména,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datum narození,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adresa místa pobytu.</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Poskytovanými údaji podle odstavce 3 písm. b) jsou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jméno, popřípadě jména, příjmení, rodné příjmení,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datum narození,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adresa místa trvalého pobytu, včetně předchozích adres místa trvalého pobytu,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zbavení nebo omezení způsobilosti k právním úkonům.</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Poskytovanými údaji podle odstavce 3 písm. c) jsou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jméno, popřípadě jména, příjmení, rodné příjmení,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datum narození,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c) druh a adresa místa pobytu,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 zbavení nebo omezení způsobilosti k právním úkonům,</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e) počátek pobytu, popřípadě datum ukončení pobytu. </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Z poskytovaných údajů lze v konkrétním případě použít vždy jen takové údaje, které jsou nezbytné ke splnění daného úkolu.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(9) Ministerstvo a krajský úřad mohou poskytnuté údaje pro účely vedení školského rejstříku v rozsahu uvedeném v odstavcích 4 až 6 dále předávat, třídit nebo kombinovat49c), popřípadě je blokovat, zjistí-li, že poskytnuté údaje nejsou přesné; o zjištění nepřesného údaje Ministerstvo vnitra nebo Policii České republiky neprodleně informuje.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183b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 tomto zákoně se za občana Evropské unie považuje i občan Švýcarské konfederace a občan smluvního státu Smlouvy o Evropském hospodářském prostoru.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V tomto zákoně se za rodinného příslušníka občana Evropské unie považuje cizinec, který není občanem Evropské unie a může na území České republiky pobývat z důvodu svého postavení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rodinného příslušníka občana Evropské unie podle zákona o pobytu cizinců na území České republiky,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osoby, na kterou se ustanovení zákona o pobytu cizinců na území České republiky, týkající se rodinných příslušníků občanů Evropské unie, vztahují obdobně.</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Stejná práva a povinnosti jako občan Evropské unie má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dlouhodobě pobývající rezident v Evropském společenství na území České republiky</w:t>
      </w:r>
      <w:r w:rsidRPr="005F7BDD">
        <w:rPr>
          <w:rFonts w:ascii="Times New Roman" w:hAnsi="Times New Roman" w:cs="Times New Roman"/>
          <w:vertAlign w:val="superscript"/>
        </w:rPr>
        <w:t>49d)</w:t>
      </w:r>
      <w:r w:rsidRPr="00F161D9">
        <w:rPr>
          <w:rFonts w:ascii="Times New Roman" w:hAnsi="Times New Roman" w:cs="Times New Roman"/>
        </w:rPr>
        <w: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dlouhodobě pobývající rezident v Evropském společenství na území jiného členského státu Evropské unie</w:t>
      </w:r>
      <w:r w:rsidRPr="005F7BDD">
        <w:rPr>
          <w:rFonts w:ascii="Times New Roman" w:hAnsi="Times New Roman" w:cs="Times New Roman"/>
          <w:vertAlign w:val="superscript"/>
        </w:rPr>
        <w:t xml:space="preserve">49e), </w:t>
      </w:r>
      <w:r w:rsidRPr="00F161D9">
        <w:rPr>
          <w:rFonts w:ascii="Times New Roman" w:hAnsi="Times New Roman" w:cs="Times New Roman"/>
        </w:rPr>
        <w:t>jemuž bylo na území České republiky uděleno povolení k pobytu</w:t>
      </w:r>
      <w:r w:rsidRPr="005F7BDD">
        <w:rPr>
          <w:rFonts w:ascii="Times New Roman" w:hAnsi="Times New Roman" w:cs="Times New Roman"/>
          <w:vertAlign w:val="superscript"/>
        </w:rPr>
        <w:t>13),</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osoba, které bylo na území České republiky uděleno povolení k pobytu z důvodu jejího postavení rodinného příslušníka dlouhodobě pobývajícího rezidenta v Evropském společenství na území jiného členského státu Evropské unie,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držitel povolení k dlouhodobému pobytu za účelem výkonu zaměstnání vyžadujícího vysokou kvalifikaci podle zvláštního právního předpisu</w:t>
      </w:r>
      <w:r w:rsidRPr="005F7BDD">
        <w:rPr>
          <w:rFonts w:ascii="Times New Roman" w:hAnsi="Times New Roman" w:cs="Times New Roman"/>
          <w:vertAlign w:val="superscript"/>
        </w:rPr>
        <w:t>52).</w:t>
      </w:r>
    </w:p>
    <w:p w:rsidR="005F7BDD" w:rsidRDefault="005F7BD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Osoba, která má odvozen svůj pobyt na území České republiky od nositele oprávnění ke sloučení rodiny</w:t>
      </w:r>
      <w:r w:rsidRPr="005F7BDD">
        <w:rPr>
          <w:rFonts w:ascii="Times New Roman" w:hAnsi="Times New Roman" w:cs="Times New Roman"/>
          <w:vertAlign w:val="superscript"/>
        </w:rPr>
        <w:t xml:space="preserve">49f), </w:t>
      </w:r>
      <w:r w:rsidRPr="00F161D9">
        <w:rPr>
          <w:rFonts w:ascii="Times New Roman" w:hAnsi="Times New Roman" w:cs="Times New Roman"/>
        </w:rPr>
        <w:t>má podle tohoto zákona přístup ke vzdělávání a školským službám za stejných podmínek jako nositel tohoto oprávnění.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184</w:t>
      </w:r>
    </w:p>
    <w:p w:rsidR="009B0EAD" w:rsidRPr="00F161D9" w:rsidRDefault="009B0EAD" w:rsidP="00F161D9">
      <w:pPr>
        <w:pStyle w:val="Prosttext"/>
        <w:rPr>
          <w:rFonts w:ascii="Times New Roman" w:hAnsi="Times New Roman" w:cs="Times New Roman"/>
        </w:rPr>
      </w:pPr>
    </w:p>
    <w:p w:rsidR="009B0EAD" w:rsidRPr="006E4043" w:rsidRDefault="009B0EAD" w:rsidP="00F161D9">
      <w:pPr>
        <w:pStyle w:val="Prosttext"/>
        <w:rPr>
          <w:rFonts w:ascii="Times New Roman" w:hAnsi="Times New Roman" w:cs="Times New Roman"/>
        </w:rPr>
      </w:pPr>
      <w:r w:rsidRPr="00F161D9">
        <w:rPr>
          <w:rFonts w:ascii="Times New Roman" w:hAnsi="Times New Roman" w:cs="Times New Roman"/>
        </w:rPr>
        <w:t xml:space="preserve">(1) Účast členů ve zkušební komisi pro závěrečné zkoušky, maturitní zkoušky, absolutorium v konzervatoři, </w:t>
      </w:r>
      <w:r w:rsidRPr="006E4043">
        <w:rPr>
          <w:rFonts w:ascii="Times New Roman" w:hAnsi="Times New Roman" w:cs="Times New Roman"/>
        </w:rPr>
        <w:t>absolutorium a činnost komisaře a je jiným úkonem v obecném zájmu</w:t>
      </w:r>
      <w:r w:rsidRPr="006E4043">
        <w:rPr>
          <w:rFonts w:ascii="Times New Roman" w:hAnsi="Times New Roman" w:cs="Times New Roman"/>
          <w:vertAlign w:val="superscript"/>
        </w:rPr>
        <w:t xml:space="preserve">50), </w:t>
      </w:r>
      <w:r w:rsidRPr="006E4043">
        <w:rPr>
          <w:rFonts w:ascii="Times New Roman" w:hAnsi="Times New Roman" w:cs="Times New Roman"/>
        </w:rPr>
        <w:t xml:space="preserve">při němž náleží zaměstnanci náhrada mzdy nebo platu ve výši průměrného výdělku. V těchto případech se nepoužije § 206 odst. </w:t>
      </w:r>
      <w:r w:rsidR="005F7BDD" w:rsidRPr="006E4043">
        <w:rPr>
          <w:rFonts w:ascii="Times New Roman" w:hAnsi="Times New Roman" w:cs="Times New Roman"/>
        </w:rPr>
        <w:t xml:space="preserve">3 a 4 </w:t>
      </w:r>
      <w:r w:rsidRPr="006E4043">
        <w:rPr>
          <w:rFonts w:ascii="Times New Roman" w:hAnsi="Times New Roman" w:cs="Times New Roman"/>
        </w:rPr>
        <w:t>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9B0EAD" w:rsidRPr="006E4043" w:rsidRDefault="009B0EAD" w:rsidP="00F161D9">
      <w:pPr>
        <w:pStyle w:val="Prosttext"/>
        <w:rPr>
          <w:rFonts w:ascii="Times New Roman" w:hAnsi="Times New Roman" w:cs="Times New Roman"/>
        </w:rPr>
      </w:pPr>
    </w:p>
    <w:p w:rsidR="009B0EAD" w:rsidRPr="006E4043" w:rsidRDefault="009B0EAD" w:rsidP="00F161D9">
      <w:pPr>
        <w:pStyle w:val="Prosttext"/>
        <w:rPr>
          <w:rFonts w:ascii="Times New Roman" w:hAnsi="Times New Roman" w:cs="Times New Roman"/>
        </w:rPr>
      </w:pPr>
      <w:r w:rsidRPr="006E4043">
        <w:rPr>
          <w:rFonts w:ascii="Times New Roman" w:hAnsi="Times New Roman" w:cs="Times New Roman"/>
        </w:rPr>
        <w:t>(2) Za výkon funkce předsedy zkušební komise pro závěrečné zkoušky, pro absolutorium v konzervatoři a absolutorium, funkce předsedy zkušební maturitní komise, komisaře a hodnotitele písemné práce náleží odměna</w:t>
      </w:r>
      <w:r w:rsidR="00F3708B" w:rsidRPr="006E4043">
        <w:rPr>
          <w:rFonts w:ascii="Times New Roman" w:hAnsi="Times New Roman" w:cs="Times New Roman"/>
        </w:rPr>
        <w:t>. Odměnu s výjimkou odměny komisaře a hodnotitele písemné práce z cizího jazyka poskytuje právnická osoba vykonávající činnost školy; v případě komisaře a hodnotitele písemné práce z cizího jazyka poskytuje odměnu Centrum. Výši odměny a pravidla jejího poskytování stanoví ministerstvo vyhláškou.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Činnost zadavatele je součástí pracovněprávního vztahu k právnické osobě vykonávající činnost školy, v níž je tato funkce vykonávána.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Účast členů v Akreditační komisi je jiným úkonem v obecném zájmu50),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Přechodná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185</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Stupně vzdělání získané podle dosavadních právních předpisů zůstávají nedotčeny.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Podle § 61 se postupuje od přijímacího řízení do prvního ročníku šestiletého nebo osmiletého gymnázia pro školní rok 2005/2006, a to počínaje prvním ročníkem.</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(8)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w:t>
      </w:r>
      <w:r w:rsidR="00F3708B">
        <w:rPr>
          <w:rFonts w:ascii="Times New Roman" w:hAnsi="Times New Roman" w:cs="Times New Roman"/>
        </w:rPr>
        <w:t>9</w:t>
      </w:r>
      <w:r w:rsidRPr="00F161D9">
        <w:rPr>
          <w:rFonts w:ascii="Times New Roman" w:hAnsi="Times New Roman" w:cs="Times New Roman"/>
        </w:rPr>
        <w:t>) Školská rada podle tohoto zákona se ustaví do 1 roku od nabytí účinnosti tohoto zákona. Do ustavení školské rady podle tohoto zákona vykonává její funkci rada školy zřízená podle dosavadních právních předpisů.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0</w:t>
      </w:r>
      <w:r w:rsidRPr="00F161D9">
        <w:rPr>
          <w:rFonts w:ascii="Times New Roman" w:hAnsi="Times New Roman" w:cs="Times New Roman"/>
        </w:rPr>
        <w:t>) Pokusná ověřování povolená podle dosavadních právních předpisů zůstávají v platnosti.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1</w:t>
      </w:r>
      <w:r w:rsidRPr="00F161D9">
        <w:rPr>
          <w:rFonts w:ascii="Times New Roman" w:hAnsi="Times New Roman" w:cs="Times New Roman"/>
        </w:rPr>
        <w:t>)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2</w:t>
      </w:r>
      <w:r w:rsidRPr="00F161D9">
        <w:rPr>
          <w:rFonts w:ascii="Times New Roman" w:hAnsi="Times New Roman" w:cs="Times New Roman"/>
        </w:rPr>
        <w:t>)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3</w:t>
      </w:r>
      <w:r w:rsidRPr="00F161D9">
        <w:rPr>
          <w:rFonts w:ascii="Times New Roman" w:hAnsi="Times New Roman" w:cs="Times New Roman"/>
        </w:rPr>
        <w:t>) Do doby nabytí úplné účinnosti služebního zákona jmenuje a odvolává ústředního školního inspektora ministr školství, mládeže a tělovýchovy.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4</w:t>
      </w:r>
      <w:r w:rsidRPr="00F161D9">
        <w:rPr>
          <w:rFonts w:ascii="Times New Roman" w:hAnsi="Times New Roman" w:cs="Times New Roman"/>
        </w:rPr>
        <w:t>) Při vypořádání finančních prostředků poskytnutých na činnost škol a školských zařízení ze státního rozpočtu na kalendářní rok 2004 se postupuje podle dosavadních právních předpisů.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5</w:t>
      </w:r>
      <w:r w:rsidRPr="00F161D9">
        <w:rPr>
          <w:rFonts w:ascii="Times New Roman" w:hAnsi="Times New Roman" w:cs="Times New Roman"/>
        </w:rPr>
        <w:t>)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6</w:t>
      </w:r>
      <w:r w:rsidRPr="00F161D9">
        <w:rPr>
          <w:rFonts w:ascii="Times New Roman" w:hAnsi="Times New Roman" w:cs="Times New Roman"/>
        </w:rPr>
        <w:t>) Pravidla pro vyučování náboženství stanovená v § 15 se použijí počínaje školním rokem 2005/2006.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7</w:t>
      </w:r>
      <w:r w:rsidRPr="00F161D9">
        <w:rPr>
          <w:rFonts w:ascii="Times New Roman" w:hAnsi="Times New Roman" w:cs="Times New Roman"/>
        </w:rPr>
        <w:t>)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w:t>
      </w:r>
      <w:r w:rsidR="00F3708B">
        <w:rPr>
          <w:rFonts w:ascii="Times New Roman" w:hAnsi="Times New Roman" w:cs="Times New Roman"/>
        </w:rPr>
        <w:t>8</w:t>
      </w:r>
      <w:r w:rsidRPr="00F161D9">
        <w:rPr>
          <w:rFonts w:ascii="Times New Roman" w:hAnsi="Times New Roman" w:cs="Times New Roman"/>
        </w:rPr>
        <w:t>) Ustanovení § 42 se použije až pro školní rok 2005/2006. Do té doby se postupuje podle dosavadních právních předpisů upravujících osvobození od povinné školní docházky.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w:t>
      </w:r>
      <w:r w:rsidR="00F3708B">
        <w:rPr>
          <w:rFonts w:ascii="Times New Roman" w:hAnsi="Times New Roman" w:cs="Times New Roman"/>
        </w:rPr>
        <w:t>19</w:t>
      </w:r>
      <w:r w:rsidRPr="00F161D9">
        <w:rPr>
          <w:rFonts w:ascii="Times New Roman" w:hAnsi="Times New Roman" w:cs="Times New Roman"/>
        </w:rPr>
        <w:t>) Podle § 51 odst. 5 se postupuje od školního roku 2005/2006.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w:t>
      </w:r>
      <w:r w:rsidR="00F3708B">
        <w:rPr>
          <w:rFonts w:ascii="Times New Roman" w:hAnsi="Times New Roman" w:cs="Times New Roman"/>
        </w:rPr>
        <w:t>0</w:t>
      </w:r>
      <w:r w:rsidRPr="00F161D9">
        <w:rPr>
          <w:rFonts w:ascii="Times New Roman" w:hAnsi="Times New Roman" w:cs="Times New Roman"/>
        </w:rPr>
        <w:t>)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w:t>
      </w:r>
      <w:r w:rsidR="00F3708B">
        <w:rPr>
          <w:rFonts w:ascii="Times New Roman" w:hAnsi="Times New Roman" w:cs="Times New Roman"/>
        </w:rPr>
        <w:t>1</w:t>
      </w:r>
      <w:r w:rsidRPr="00F161D9">
        <w:rPr>
          <w:rFonts w:ascii="Times New Roman" w:hAnsi="Times New Roman" w:cs="Times New Roman"/>
        </w:rPr>
        <w:t>) Zkrácené studium pro získání středního vzdělání s výučním listem podle § 84 a zkrácené studium pro získání středního vzdělání s maturitní zkouškou podle § 85 lze uskutečňovat od školního roku 2005/2006.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w:t>
      </w:r>
      <w:r w:rsidR="00F3708B">
        <w:rPr>
          <w:rFonts w:ascii="Times New Roman" w:hAnsi="Times New Roman" w:cs="Times New Roman"/>
        </w:rPr>
        <w:t>2</w:t>
      </w:r>
      <w:r w:rsidRPr="00F161D9">
        <w:rPr>
          <w:rFonts w:ascii="Times New Roman" w:hAnsi="Times New Roman" w:cs="Times New Roman"/>
        </w:rPr>
        <w:t>) Pravidla pro poskytování odměn za produktivní činnost žáků středních škol a studentů vyšších odborných škol podle § 122 odst. 1 se použijí až pro školní rok 2005/2006. Do té doby se postupuje podle dosavadních právních předpisů.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w:t>
      </w:r>
      <w:r w:rsidR="00F3708B">
        <w:rPr>
          <w:rFonts w:ascii="Times New Roman" w:hAnsi="Times New Roman" w:cs="Times New Roman"/>
        </w:rPr>
        <w:t>3</w:t>
      </w:r>
      <w:r w:rsidRPr="00F161D9">
        <w:rPr>
          <w:rFonts w:ascii="Times New Roman" w:hAnsi="Times New Roman" w:cs="Times New Roman"/>
        </w:rPr>
        <w:t>) V případě, že vyšší odborná škola poskytuje vyšší odborné vzdělávání v oborech vzdělání, přestává být student studentem školy, nevykoná-li úspěšně absolutorium, a to: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a) v případě vzdělávání v oboru vzdělání v délce 3 roky dne 30. června roku, v němž měl vzdělávání řádně ukončit,</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b) v případě vzdělávání v oboru vzdělání v délce 3,5 roku dne 31. ledna roku, v němž měl vzdělávání řádně ukončit.</w:t>
      </w:r>
    </w:p>
    <w:p w:rsidR="00F3708B" w:rsidRDefault="00F3708B"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w:t>
      </w:r>
      <w:r w:rsidR="00F3708B">
        <w:rPr>
          <w:rFonts w:ascii="Times New Roman" w:hAnsi="Times New Roman" w:cs="Times New Roman"/>
        </w:rPr>
        <w:t>4</w:t>
      </w:r>
      <w:r w:rsidRPr="00F161D9">
        <w:rPr>
          <w:rFonts w:ascii="Times New Roman" w:hAnsi="Times New Roman" w:cs="Times New Roman"/>
        </w:rPr>
        <w:t>) Ve školním roce 2008/2009 se na přezkoumání průběhu a výsledků maturitní zkoušky konané podle dosavadních právních předpisů použije obdobně § 82 odst. 2 věty první až třetí a § 82 odst. 4.</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organizací38)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Změna právní formy na školskou právnickou osobu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187</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Změnou právní formy na školskou právnickou osobu právnická osoba nezaniká ani nepřecházejí její práva a povinnosti na právního nástupce, pouze se mění její vnitřní právní poměry.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188</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Ke změně právní formy na školskou právnickou osobu se vyžaduje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rozhodnutí o změně právní formy,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úprava právních vztahů k majetku, který právnická osoba užívá ke své činnosti, s ohledem na ustanovení § 140,</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výmaz dosavadní právnické osoby z obchodního či jiného rejstříku nebo jiné obdobné evidence právnických osob, je-li tam zapsána podle zvláštního právního předpisu,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zápis školské právnické osoby do rejstříku školských právnických osob.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O změně právní formy na školskou právnickou osobu rozhoduje ten orgán nebo ta osoba, která je oprávněna rozhodnout o zrušení dané právnické osoby, ledaže jde o obchodní společnost nebo družstvo.</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189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190</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Do rejstříku školských právnických osob se při změně právní formy zapisuje také forma, název a sídlo právnické osoby před změnou právní formy.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(6)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(7) Při změně právní formy právnické osoby, která není zřizována ministerstvem, krajem, obcí nebo svazkem obcí nebo registrovanou církví nebo náboženskou společností, na právní formu školské právnické osoby se ustanovení § 136 odst. 2 písm. b) a c) nepoužije, pokud jde o práva a povinnosti vzniklé před zápisem do rejstříku školských právnických osob.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Zrušovací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191</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Zrušuje se: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29/1984 Sb., o soustavě základních a středních škol (školský zákon).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171/1990 Sb., kterým se mění a doplňuje zákon č. 29/1984 Sb., o soustavě základních a středních škol (školský zákon).</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522/1990 Sb., kterým se mění a doplňuje zákon č. 29/1984 Sb., o soustavě základních a středních škol (školský zákon), ve znění zákona č. 171/1990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134/1993 Sb., kterým se mění a doplňuje zákon č. 29/1984 Sb., o soustavě základních a středních škol (školský zákon), ve znění zákona č. 188/1988 Sb., zákona č. 171/1990 Sb. a zákona č. 522/1990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6.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182/2003 Sb., kterým se mění zákon č. 29/1984 Sb., o soustavě základních škol, středních škol a vyšších odborných škol (školský zákon),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9.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19/2000 Sb., kterým se mění zákon č. 29/1984 Sb., o soustavě základních škol, středních škol a vyšších odborných škol (školský zákon),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10.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76/1978 Sb., o školských zařízeních.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31/1984 Sb., kterým se mění a doplňuje zákon České národní rady o státní správě ve školství a zákon České národní rady o školských zařízeních.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390/1991 Sb., o předškolních zařízeních a školských zařízeních.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564/1990 Sb., o státní správě a samosprávě ve školství.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14.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181/2003 Sb., kterým se mění zákon č. 564/1990 Sb., o státní správě a samosprávě ve školství,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139/1995 Sb., kterým se mění a doplňuje zákon České národní rady č. 564/1990 Sb., o státní správě a samosprávě ve školství, ve znění zákona č. 190/1993 Sb. a zákona č. 256/1994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16.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284/2002 Sb., kterým se mění zákon č. 564/1990 Sb., o státní správě a samosprávě ve školství, ve znění pozdějších předpisů, a některé další zákony.</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ČÁST DVACÁTÁ</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ÚČINNOST</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192</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____________________________________________________________</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109/2002 Sb., o výkonu ústavní výchovy nebo ochranné výchovy ve školských zařízeních a o preventivně výchovné péči ve školských zařízeních a o změně dalších zákonů,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563/2004 Sb., o pedagogických pracovnících a o změně některých zákonů.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250/2000 Sb., o rozpočtových pravidlech územních rozpočtů,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562/2004 Sb., kterým se mění některé zákony v souvislosti s přijetím školského zákona.</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54 odst. 2 zákona č. 219/2000 Sb., o majetku České republiky a jejím vystupování v právních vztazích.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219/2000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6)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 odst. 1 písm. e) zákona č. 3/2002 Sb., o svobodě náboženského vyznání a postavení církví a náboženských společností a o změně některých zákonů (zákon o církvích a náboženských společnostech).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obchodní zákoník, zákon č. 248/1995 Sb., o obecně prospěšných společnostech a o změně a doplnění některých zákonů,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 odst. 2 zákona č. 273/2001 Sb., o právech příslušníků národnostních menšin a o změně některých zákonů.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9)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117 odst. 3 zákona č. 128/2000 Sb., o obcích (obecní zřízení), ve znění zákona č. 273/2001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10)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 odst. 1 písm. a) zákona č. 3/2002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325/1999 Sb., o azylu a o změně zákona č. 283/1991 Sb., o Policii České republiky, ve znění pozdějších předpisů, (zákon o azylu),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11a)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155/1998 Sb., o znakové řeči a o změně dalších zákonů, ve znění zákona č. 384/2008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94/1963 Sb., o rodině,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326/1999 Sb., o pobytu cizinců na území České republiky a o změně některých zákonů,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12 směrnice Rady 2005/71/ES ze dne 12. října 2005 o zvláštním postupu pro příjímání státních příslušníků třetích zemí pro účely vědeckého výzkumu.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10 odst. 1 směrnice Rady 2003/9/ES ze den 27. ledna 2003, kterou se stanoví minimální normy pro přijímání žadatelů o azyl.</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13e)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221/2003 Sb., o dočasné ochraně cizinců,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13f)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326/1999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325/1999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221/2003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14)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111/2006 Sb., o pomoci v hmotné nouzi.</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563/1991 Sb., o účetnictví,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16)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 50 a 52 zákona č. 258/2000 Sb., o ochraně veřejného zdraví a o změně některých souvisejících zákonů.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101/2000 Sb., o ochraně osobních údajů a o změně některých zákonů,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 8 trestního řádu.</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19)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352/2001 Sb., o užívání státních symbolů České republiky a o změně některých zákonů.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20)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97/1974 Sb., o archivnictví,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Vyhláška č. 117/1974 Sb., kterou se stanoví kritéria pro posuzování písemností jako archiválií a podrobnosti skartačního řízení.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140/1961 Sb., trestní zákon,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21a)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137/2006 Sb., o veřejných zakázkách,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21b)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zákon č. 83/1990 Sb., o sdružování občanů,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50 zákona č. 258/2000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22a)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26 odst. 2 zákona č. 92/1963 Sb., o rodině,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24a)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Úmluva o statutu Evropských škol, přijatá v Lucemburku dne 21. června 1994 (č. 122/2005 Sb. m. s.).</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 písm. j) zákona č. 101/2000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25a)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 písm. k) zákona č. 101/2000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108 odst. 9</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26a)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325/1999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113b a 113c</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26a)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179/2006 Sb., o ověřování a uznávání výsledků dalšího vzdělávání a o změně některých zákonů (zákon o uznávání výsledků dalšího vzdělávání),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26b)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26c)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36/1967 Sb., o znalcích a tlumočnících, ve znění zákona č. 322/2006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Vyhláška č. 37/1967 Sb., k provedení zákona o znalcích a tlumočnících,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26d)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Vyhláška č. 77/1981 Sb., o zdravotnických pracovnících a jiných odborných pracovnících ve zdravotnictví.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29)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26 odst. 2 zákona č. 586/1992 Sb., o daních z příjmů.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306/1999 Sb., o poskytování dotací soukromým školám, předškolním a školským zařízením,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826 a násl. zákona č. 40/1964 Sb., občanský zákoník,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Vyhláška č. 114/2002 Sb., o fondu kulturních a sociálních potřeb, ve znění vyhlášky č. 510/2002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34)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563/1991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34a)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Například § 16 zákona č. 109/2002 Sb.,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14 zákona č. 563/1991 Sb., ve znění zákona č. 353/2001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35a)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111/2009 Sb., o základních registrech.</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35b)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182/2006 Sb., o úpadku a způsobech jeho řešení (insolvenční zákon),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36)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218/2000 Sb., o rozpočtových pravidlech a o změně některých souvisejících zákonů (rozpočtová pravidla),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7 odst. 1 písm. c) zákona č. 218/2000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38)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54 zákona č. 219/2000 Sb., o majetku České republiky a jejím vystupování v právních vztazích,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27 zákona č. 250/2000 Sb., o rozpočtových pravidlech územních rozpočtů,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40)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320/2001 Sb., o finanční kontrole ve veřejné správě a o změně některých zákonů (zákon o finanční kontrole),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41)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30 zákona č. 129/2000 Sb., o krajích (krajské zřízení), ve znění zákona č. 231/2002 Sb. § 61 zákona č. 128/2000 Sb., o obcích (obecní zřízení), ve znění zákona č. 313/2000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361/2003 Sb., o služebním poměru příslušníků bezpečnostních sborů.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221/1999 Sb., o vojácích z povolání,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45)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30 zákona č. 218/2002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47)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12 odst. 2 a § 13 odst. 5 zákona č. 109/2002 Sb., o výkonu ústavní výchovy nebo ochranné výchovy ve školských zařízeních a o preventivně výchovné péči ve školských zařízeních a o změně dalších zákonů,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 xml:space="preserve">48)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19a zákona č. 111/1994 Sb., o silniční dopravě,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49)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89/1995 Sb., o státní statistické službě,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49c)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4 písm. e) zákona č. 101/2000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49d)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11 směrnice Rady 2003/109/ES ze dne 25. listopadu 2003 o právním postavení státních příslušníků třetích zemí, kteří jsou dlouhodobě pobývajícími rezidenty.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83 zákona č. 326/1999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49e)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21 směrnice Rady 2003/109/ES ze dne 25. listopadu 2003 o právním postavení státních příslušníků třetích zemí, kteří jsou dlouhodobě pobývajícími rezidenty.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49f)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14 odst. 1 písm. a) směrnice Rady 2003/86/ES ze dne 22. září 2003 o právu na sloučení rodiny.</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50)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203 odst. 1 zákoníku práce.</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52)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Směrnice Rady 2009/50/ES ze dne 25. května 2009 o podmínkách pro vstup a pobyt státních příslušníků třetích zemí za účelem výkonu zaměstnání vyžadujícího vysokou kvalifikaci. § 42i zákona č. 326/1999 Sb., ve znění zákona č. 427/2010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53)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Zákon č. 269/1994 Sb., o Rejstříku trestů, ve znění pozdějších předpisů.</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54) </w:t>
      </w:r>
    </w:p>
    <w:p w:rsidR="009B0EAD" w:rsidRDefault="009B0EAD" w:rsidP="00F161D9">
      <w:pPr>
        <w:pStyle w:val="Prosttext"/>
        <w:rPr>
          <w:rFonts w:ascii="Times New Roman" w:hAnsi="Times New Roman" w:cs="Times New Roman"/>
        </w:rPr>
      </w:pPr>
      <w:r w:rsidRPr="00F161D9">
        <w:rPr>
          <w:rFonts w:ascii="Times New Roman" w:hAnsi="Times New Roman" w:cs="Times New Roman"/>
        </w:rPr>
        <w:t>Zákon č. 221/1999 Sb., o vojácích z povolání, ve znění pozdějších předpisů.</w:t>
      </w:r>
    </w:p>
    <w:p w:rsidR="001C750A" w:rsidRPr="006E4043" w:rsidRDefault="001C750A" w:rsidP="001C750A">
      <w:pPr>
        <w:rPr>
          <w:sz w:val="22"/>
        </w:rPr>
      </w:pPr>
      <w:r w:rsidRPr="006E4043">
        <w:rPr>
          <w:sz w:val="22"/>
        </w:rPr>
        <w:t>56) Zákon č. 255/2012 Sb., o kontrole (kontrolní řád)</w:t>
      </w:r>
    </w:p>
    <w:p w:rsidR="001C750A" w:rsidRDefault="001C750A" w:rsidP="001C750A"/>
    <w:p w:rsidR="001C750A" w:rsidRPr="00F161D9" w:rsidRDefault="001C750A"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II zákona č. 472/2011 Sb.</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II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Přechodná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1. Ve škole, v níž mohli žáci plnit povinnou školní docházku podle § 38 odst. 1 písm. c) zákona č. 561/2004 Sb. ke dni předcházejícímu dni nabytí účinnosti tohoto zákona, lze dále plnit povinnou školní docházku v souladu s povolením platným k uvedenému dni.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2. Na žáky plnící povinnou školní docházku ve školách podle bodu 1 se vztahuje § 38 odst. 3 až 6 zákona č. 561/2004 Sb., ve znění účinném ode dne nabytí účinnosti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3. Povinnosti podle § 38a odst. 6 zákona č. 561/2004 Sb., ve znění účinném ode dne nabytí účinnosti tohoto zákona, má také škola, v níž mohli žáci plnit povinnou školní docházku podle § 38 odst. 1 písm. c) zákona č. 561/2004 Sb. ke dni předcházejícímu dni nabytí účinnosti tohoto zákona. Není-li tato škola zřízena jako právnická osoba, má tyto povinnosti její zřizovatel.</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4. Na zrušení povolení plnění povinné školní docházky ve školách uvedených v bodu 1 se vztahuje § 38b zákona č. 561/2004 Sb., ve znění účinném ode dne nabytí účinnosti tohoto zákona.</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5.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a)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lastRenderedPageBreak/>
        <w:t>po dobu delší než 6 let, končí výkon práce na daném pracovním místě vedoucího zaměstnance dnem 31. července 2012,</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b)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v rozmezí 3 až 6 let, končí výkon práce na daném pracovním místě vedoucího zaměstnance dnem 31. července 2013,</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 xml:space="preserve">c) </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 dobu kratší než 3 roky, končí výkon práce na daném pracovním místě vedoucího zaměstnance dnem 31. července 2014.</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Toto ustanovení se nepoužije, pokud výkon práce na daném pracovním místě vedoucího zaměstnance skončí dříve. Další pracovní zařazení zaměstnance se řídí zákoníkem práce.</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LXXVI zákona č. 458/2011 Sb.</w:t>
      </w: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Čl. LXXVI</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Přechodné ustanovení</w:t>
      </w:r>
    </w:p>
    <w:p w:rsidR="009B0EAD" w:rsidRPr="00F161D9" w:rsidRDefault="009B0EAD" w:rsidP="00F161D9">
      <w:pPr>
        <w:pStyle w:val="Prosttext"/>
        <w:rPr>
          <w:rFonts w:ascii="Times New Roman" w:hAnsi="Times New Roman" w:cs="Times New Roman"/>
        </w:rPr>
      </w:pPr>
    </w:p>
    <w:p w:rsidR="009B0EAD" w:rsidRPr="00F161D9" w:rsidRDefault="009B0EAD" w:rsidP="00F161D9">
      <w:pPr>
        <w:pStyle w:val="Prosttext"/>
        <w:rPr>
          <w:rFonts w:ascii="Times New Roman" w:hAnsi="Times New Roman" w:cs="Times New Roman"/>
        </w:rPr>
      </w:pPr>
      <w:r w:rsidRPr="00F161D9">
        <w:rPr>
          <w:rFonts w:ascii="Times New Roman" w:hAnsi="Times New Roman" w:cs="Times New Roman"/>
        </w:rPr>
        <w:t>Po dobu 2 let ode dne nabytí účinnosti tohoto zákona žádost o zápis školy nebo školského zařízení do rejstříku podle § 147 odst. 1 zákona č. 561/2004 Sb., ve znění účinném ode dne nabytí účinnosti tohoto zákona, obsahuje rovněž čestné prohlášení zřizovatele školské právnické osoby nebo příspěvkové organizace, že nemá u příslušného orgánu sociálního zabezpečení a příslušné zdravotní pojišťovny evidovány nedoplatky na pojistném na sociální zabezpečení nebo pojistném na veřejné zdravotní pojištění podle § 147 odst. 1 písm. n) zákona č. 561/2004 Sb., ve znění účinném přede dnem nabytí účinnosti tohoto zákona, za období přede dnem nabytí účinnosti tohoto zákona.</w:t>
      </w:r>
    </w:p>
    <w:p w:rsidR="009B0EAD" w:rsidRDefault="009B0EAD" w:rsidP="00F161D9">
      <w:pPr>
        <w:pStyle w:val="Prosttext"/>
        <w:rPr>
          <w:rFonts w:ascii="Times New Roman" w:hAnsi="Times New Roman" w:cs="Times New Roman"/>
        </w:rPr>
      </w:pPr>
    </w:p>
    <w:p w:rsidR="00F3708B" w:rsidRDefault="00F3708B" w:rsidP="00F161D9">
      <w:pPr>
        <w:pStyle w:val="Prosttext"/>
        <w:rPr>
          <w:rFonts w:ascii="Times New Roman" w:hAnsi="Times New Roman" w:cs="Times New Roman"/>
        </w:rPr>
      </w:pPr>
    </w:p>
    <w:p w:rsidR="00F3708B" w:rsidRPr="006E4043" w:rsidRDefault="00F3708B" w:rsidP="00F161D9">
      <w:pPr>
        <w:pStyle w:val="Prosttext"/>
        <w:rPr>
          <w:rFonts w:ascii="Times New Roman" w:hAnsi="Times New Roman" w:cs="Times New Roman"/>
        </w:rPr>
      </w:pPr>
      <w:r w:rsidRPr="006E4043">
        <w:rPr>
          <w:rFonts w:ascii="Times New Roman" w:hAnsi="Times New Roman" w:cs="Times New Roman"/>
        </w:rPr>
        <w:t xml:space="preserve">Čl. II zákona č. 370/2012 Sb. </w:t>
      </w:r>
    </w:p>
    <w:p w:rsidR="009B0EAD" w:rsidRPr="006E4043" w:rsidRDefault="009B0EAD" w:rsidP="00F161D9">
      <w:pPr>
        <w:pStyle w:val="Prosttext"/>
        <w:rPr>
          <w:rFonts w:ascii="Times New Roman" w:hAnsi="Times New Roman" w:cs="Times New Roman"/>
        </w:rPr>
      </w:pPr>
    </w:p>
    <w:p w:rsidR="00F3708B" w:rsidRPr="006E4043" w:rsidRDefault="00F3708B" w:rsidP="00F3708B">
      <w:pPr>
        <w:rPr>
          <w:sz w:val="22"/>
        </w:rPr>
      </w:pPr>
      <w:r w:rsidRPr="006E4043">
        <w:rPr>
          <w:sz w:val="22"/>
        </w:rPr>
        <w:t>Čl. II</w:t>
      </w:r>
    </w:p>
    <w:p w:rsidR="00F3708B" w:rsidRPr="006E4043" w:rsidRDefault="00F3708B" w:rsidP="00F3708B">
      <w:pPr>
        <w:rPr>
          <w:sz w:val="22"/>
        </w:rPr>
      </w:pPr>
    </w:p>
    <w:p w:rsidR="00F3708B" w:rsidRPr="006E4043" w:rsidRDefault="00F3708B" w:rsidP="00F3708B">
      <w:pPr>
        <w:rPr>
          <w:sz w:val="22"/>
        </w:rPr>
      </w:pPr>
      <w:r w:rsidRPr="006E4043">
        <w:rPr>
          <w:sz w:val="22"/>
        </w:rPr>
        <w:t>Přechodná ustanovení</w:t>
      </w:r>
    </w:p>
    <w:p w:rsidR="00F3708B" w:rsidRPr="006E4043" w:rsidRDefault="00F3708B" w:rsidP="00F3708B">
      <w:pPr>
        <w:rPr>
          <w:sz w:val="22"/>
        </w:rPr>
      </w:pPr>
      <w:r w:rsidRPr="006E4043">
        <w:rPr>
          <w:sz w:val="22"/>
        </w:rPr>
        <w:br/>
        <w:t>1. Ministerstvo školství, mládeže a tělovýchovy zveřejní katalogy požadavků zkoušek společné části maturitní zkoušky podle § 78a odst. 1 zákona č. 561/2004 Sb., ve znění tohoto zákona, do 30. dubna 2013. Tyto katalogy se použijí poprvé pro maturitní zkoušky konané po 1. lednu 2015 a platí i pro konání náhradních a opravných zkoušek žáky, kteří konali maturitní zkoušku poprvé před 1. lednem 2015. Pro maturitní zkoušky konané v roce 2013 a 2014 se použijí katalogy vydané před nabytím účinnosti tohoto zákona pro základní úroveň obtížnosti.</w:t>
      </w:r>
      <w:r w:rsidRPr="006E4043">
        <w:rPr>
          <w:sz w:val="22"/>
        </w:rPr>
        <w:br/>
      </w:r>
      <w:r w:rsidRPr="006E4043">
        <w:rPr>
          <w:sz w:val="22"/>
        </w:rPr>
        <w:br/>
        <w:t>2. Žáci, kteří konali společnou část maturitní zkoušky poprvé v roce 2011 nebo 2012 a mají nárok na konání opravné nebo náhradní zkoušky, konají tuto zkoušku v souladu se zákonem č. 561/2004 Sb., ve znění tohoto zákona. Pro opravnou a náhradní zkoušku se v roce 2013 a 2014 použijí katalogy vydané před nabytím účinnosti tohoto zákona pro základní úroveň obtížnosti. Hodnocení žáků v dílčích zkouškách úspěšně vykonaných před nabytím účinnosti tohoto zákona ve vyšší úrovni obtížnosti se považuje za hodnocení dosažené ve zkoušce v základní úrovni obtížnosti. Tito žáci se mohou k opravné nebo náhradní zkoušce přihlásit buď pouze k dílčím zkouškám, které dosud nevykonali úspěšně, nebo mohou konat znovu všechny dílčí zkoušky z daného zkušebního předmětu.</w:t>
      </w:r>
      <w:r w:rsidRPr="006E4043">
        <w:rPr>
          <w:sz w:val="22"/>
        </w:rPr>
        <w:br/>
      </w:r>
    </w:p>
    <w:p w:rsidR="00F3708B" w:rsidRPr="006E4043" w:rsidRDefault="00F3708B" w:rsidP="00F3708B">
      <w:pPr>
        <w:rPr>
          <w:sz w:val="22"/>
        </w:rPr>
      </w:pPr>
      <w:r w:rsidRPr="006E4043">
        <w:rPr>
          <w:sz w:val="22"/>
        </w:rPr>
        <w:t>Čl. III</w:t>
      </w:r>
    </w:p>
    <w:p w:rsidR="00F3708B" w:rsidRPr="006E4043" w:rsidRDefault="00F3708B" w:rsidP="00F3708B">
      <w:pPr>
        <w:rPr>
          <w:sz w:val="22"/>
        </w:rPr>
      </w:pPr>
    </w:p>
    <w:p w:rsidR="00F3708B" w:rsidRPr="006E4043" w:rsidRDefault="00F3708B" w:rsidP="00F3708B">
      <w:pPr>
        <w:rPr>
          <w:sz w:val="22"/>
        </w:rPr>
      </w:pPr>
      <w:r w:rsidRPr="006E4043">
        <w:rPr>
          <w:sz w:val="22"/>
        </w:rPr>
        <w:t>Účinnost</w:t>
      </w:r>
    </w:p>
    <w:p w:rsidR="009B0EAD" w:rsidRPr="006E4043" w:rsidRDefault="00F3708B" w:rsidP="00F3708B">
      <w:pPr>
        <w:rPr>
          <w:sz w:val="22"/>
        </w:rPr>
      </w:pPr>
      <w:r w:rsidRPr="006E4043">
        <w:rPr>
          <w:sz w:val="22"/>
        </w:rPr>
        <w:br/>
        <w:t>Tento zákon nabývá účinnosti dnem jeho vyhlášení, s výjimkou ustanovení čl. I bodů 15, 17 až 20, která nabývají účinnosti dnem 1. ledna 2013.</w:t>
      </w:r>
    </w:p>
    <w:sectPr w:rsidR="009B0EAD" w:rsidRPr="006E4043" w:rsidSect="00F161D9">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compat/>
  <w:rsids>
    <w:rsidRoot w:val="00864E30"/>
    <w:rsid w:val="00005C04"/>
    <w:rsid w:val="000373B6"/>
    <w:rsid w:val="00051D22"/>
    <w:rsid w:val="000853AD"/>
    <w:rsid w:val="00096ED2"/>
    <w:rsid w:val="000A08B0"/>
    <w:rsid w:val="000C5C8B"/>
    <w:rsid w:val="000D02F3"/>
    <w:rsid w:val="000E1153"/>
    <w:rsid w:val="00103A25"/>
    <w:rsid w:val="001141F6"/>
    <w:rsid w:val="001170CD"/>
    <w:rsid w:val="001301F9"/>
    <w:rsid w:val="001374EE"/>
    <w:rsid w:val="001375AE"/>
    <w:rsid w:val="00140F96"/>
    <w:rsid w:val="00157FC2"/>
    <w:rsid w:val="0016465D"/>
    <w:rsid w:val="001740A8"/>
    <w:rsid w:val="001B0EAB"/>
    <w:rsid w:val="001B5AB2"/>
    <w:rsid w:val="001C0733"/>
    <w:rsid w:val="001C750A"/>
    <w:rsid w:val="00232D4D"/>
    <w:rsid w:val="00235D2B"/>
    <w:rsid w:val="002420EE"/>
    <w:rsid w:val="00255B78"/>
    <w:rsid w:val="00256A7D"/>
    <w:rsid w:val="00265B01"/>
    <w:rsid w:val="00285B2D"/>
    <w:rsid w:val="002863BD"/>
    <w:rsid w:val="0029613E"/>
    <w:rsid w:val="002A07B9"/>
    <w:rsid w:val="002D77E5"/>
    <w:rsid w:val="002E1CB8"/>
    <w:rsid w:val="002F0039"/>
    <w:rsid w:val="002F1246"/>
    <w:rsid w:val="002F2627"/>
    <w:rsid w:val="002F3BB3"/>
    <w:rsid w:val="00302044"/>
    <w:rsid w:val="003157B9"/>
    <w:rsid w:val="00321659"/>
    <w:rsid w:val="003457F2"/>
    <w:rsid w:val="00346B69"/>
    <w:rsid w:val="00346C94"/>
    <w:rsid w:val="00346FEF"/>
    <w:rsid w:val="00367110"/>
    <w:rsid w:val="003673AF"/>
    <w:rsid w:val="00377385"/>
    <w:rsid w:val="003A3351"/>
    <w:rsid w:val="003D2AAD"/>
    <w:rsid w:val="003D5680"/>
    <w:rsid w:val="003D630B"/>
    <w:rsid w:val="003D7277"/>
    <w:rsid w:val="003D734A"/>
    <w:rsid w:val="003D7C4F"/>
    <w:rsid w:val="003E7A7B"/>
    <w:rsid w:val="00401B0B"/>
    <w:rsid w:val="0041700A"/>
    <w:rsid w:val="0042793B"/>
    <w:rsid w:val="0044091E"/>
    <w:rsid w:val="004618DA"/>
    <w:rsid w:val="00461DA8"/>
    <w:rsid w:val="004778DF"/>
    <w:rsid w:val="004A4C5D"/>
    <w:rsid w:val="004B40EB"/>
    <w:rsid w:val="004B62A2"/>
    <w:rsid w:val="004D79A7"/>
    <w:rsid w:val="00501B6A"/>
    <w:rsid w:val="00503ED5"/>
    <w:rsid w:val="00511EC4"/>
    <w:rsid w:val="00522EC3"/>
    <w:rsid w:val="005279C1"/>
    <w:rsid w:val="00541393"/>
    <w:rsid w:val="005464E3"/>
    <w:rsid w:val="0055582D"/>
    <w:rsid w:val="0056170D"/>
    <w:rsid w:val="00571335"/>
    <w:rsid w:val="00590405"/>
    <w:rsid w:val="00592B94"/>
    <w:rsid w:val="0059388B"/>
    <w:rsid w:val="005B1C14"/>
    <w:rsid w:val="005B496E"/>
    <w:rsid w:val="005C61F0"/>
    <w:rsid w:val="005D3DD1"/>
    <w:rsid w:val="005D545F"/>
    <w:rsid w:val="005E07C3"/>
    <w:rsid w:val="005E35E9"/>
    <w:rsid w:val="005E67F4"/>
    <w:rsid w:val="005F7BDD"/>
    <w:rsid w:val="006075E9"/>
    <w:rsid w:val="00607DF4"/>
    <w:rsid w:val="00617ABF"/>
    <w:rsid w:val="006210A8"/>
    <w:rsid w:val="00656A95"/>
    <w:rsid w:val="00676B07"/>
    <w:rsid w:val="006842E0"/>
    <w:rsid w:val="006A0CAC"/>
    <w:rsid w:val="006A26CD"/>
    <w:rsid w:val="006C531C"/>
    <w:rsid w:val="006D14AF"/>
    <w:rsid w:val="006E4043"/>
    <w:rsid w:val="006F3E8C"/>
    <w:rsid w:val="0071572E"/>
    <w:rsid w:val="0073056D"/>
    <w:rsid w:val="007358B0"/>
    <w:rsid w:val="00760771"/>
    <w:rsid w:val="00797D53"/>
    <w:rsid w:val="007B0BEE"/>
    <w:rsid w:val="007B5ED6"/>
    <w:rsid w:val="007C5D4E"/>
    <w:rsid w:val="0080087C"/>
    <w:rsid w:val="00805F42"/>
    <w:rsid w:val="00810A80"/>
    <w:rsid w:val="00814BB1"/>
    <w:rsid w:val="00820FEB"/>
    <w:rsid w:val="008235CC"/>
    <w:rsid w:val="008258F0"/>
    <w:rsid w:val="00831483"/>
    <w:rsid w:val="00840590"/>
    <w:rsid w:val="008410D2"/>
    <w:rsid w:val="00860A82"/>
    <w:rsid w:val="00864E30"/>
    <w:rsid w:val="00874724"/>
    <w:rsid w:val="00897807"/>
    <w:rsid w:val="00897DE7"/>
    <w:rsid w:val="008B33F7"/>
    <w:rsid w:val="008C268C"/>
    <w:rsid w:val="008D5A27"/>
    <w:rsid w:val="008F1DB1"/>
    <w:rsid w:val="008F20F7"/>
    <w:rsid w:val="008F5ABB"/>
    <w:rsid w:val="009102E9"/>
    <w:rsid w:val="00911B63"/>
    <w:rsid w:val="00931F0A"/>
    <w:rsid w:val="00937D51"/>
    <w:rsid w:val="00951924"/>
    <w:rsid w:val="009521C2"/>
    <w:rsid w:val="00952BD7"/>
    <w:rsid w:val="00986154"/>
    <w:rsid w:val="009A68BE"/>
    <w:rsid w:val="009B0EAD"/>
    <w:rsid w:val="009B7FE1"/>
    <w:rsid w:val="009D051C"/>
    <w:rsid w:val="009D0F43"/>
    <w:rsid w:val="00A157CD"/>
    <w:rsid w:val="00A163DE"/>
    <w:rsid w:val="00A4271B"/>
    <w:rsid w:val="00A56646"/>
    <w:rsid w:val="00A62D6F"/>
    <w:rsid w:val="00A66467"/>
    <w:rsid w:val="00A730FB"/>
    <w:rsid w:val="00A838B4"/>
    <w:rsid w:val="00A83A88"/>
    <w:rsid w:val="00A97183"/>
    <w:rsid w:val="00A97C16"/>
    <w:rsid w:val="00AA0CDE"/>
    <w:rsid w:val="00AA6364"/>
    <w:rsid w:val="00AF3A87"/>
    <w:rsid w:val="00AF7787"/>
    <w:rsid w:val="00B01D81"/>
    <w:rsid w:val="00B30FEC"/>
    <w:rsid w:val="00B344E8"/>
    <w:rsid w:val="00B91469"/>
    <w:rsid w:val="00BB4BDB"/>
    <w:rsid w:val="00BB7701"/>
    <w:rsid w:val="00C30749"/>
    <w:rsid w:val="00C407A0"/>
    <w:rsid w:val="00C5783E"/>
    <w:rsid w:val="00C65982"/>
    <w:rsid w:val="00C96563"/>
    <w:rsid w:val="00CA18A8"/>
    <w:rsid w:val="00CA51A1"/>
    <w:rsid w:val="00CA63F5"/>
    <w:rsid w:val="00CB1068"/>
    <w:rsid w:val="00CB5A13"/>
    <w:rsid w:val="00CD1EC7"/>
    <w:rsid w:val="00CD3BB6"/>
    <w:rsid w:val="00CE3185"/>
    <w:rsid w:val="00CF5E27"/>
    <w:rsid w:val="00D01DD2"/>
    <w:rsid w:val="00D07605"/>
    <w:rsid w:val="00D21B07"/>
    <w:rsid w:val="00D22B6C"/>
    <w:rsid w:val="00D24AC3"/>
    <w:rsid w:val="00D31D5B"/>
    <w:rsid w:val="00D4050B"/>
    <w:rsid w:val="00D47990"/>
    <w:rsid w:val="00D47D2B"/>
    <w:rsid w:val="00D52C70"/>
    <w:rsid w:val="00D600BD"/>
    <w:rsid w:val="00D6612E"/>
    <w:rsid w:val="00D73D5D"/>
    <w:rsid w:val="00DA4BCC"/>
    <w:rsid w:val="00DA6F49"/>
    <w:rsid w:val="00DB00B2"/>
    <w:rsid w:val="00DB3446"/>
    <w:rsid w:val="00DC101D"/>
    <w:rsid w:val="00DC1BF0"/>
    <w:rsid w:val="00DC5230"/>
    <w:rsid w:val="00DE5054"/>
    <w:rsid w:val="00DF67CB"/>
    <w:rsid w:val="00DF6BDF"/>
    <w:rsid w:val="00E03557"/>
    <w:rsid w:val="00E12D88"/>
    <w:rsid w:val="00E163E4"/>
    <w:rsid w:val="00E51247"/>
    <w:rsid w:val="00E9598F"/>
    <w:rsid w:val="00EA508D"/>
    <w:rsid w:val="00EB3B26"/>
    <w:rsid w:val="00EC4A66"/>
    <w:rsid w:val="00EF3414"/>
    <w:rsid w:val="00F161D9"/>
    <w:rsid w:val="00F17559"/>
    <w:rsid w:val="00F268FA"/>
    <w:rsid w:val="00F27CD6"/>
    <w:rsid w:val="00F3389C"/>
    <w:rsid w:val="00F3708B"/>
    <w:rsid w:val="00F37D2F"/>
    <w:rsid w:val="00F56071"/>
    <w:rsid w:val="00F72308"/>
    <w:rsid w:val="00F76745"/>
    <w:rsid w:val="00F93272"/>
    <w:rsid w:val="00FA1868"/>
    <w:rsid w:val="00FA789B"/>
    <w:rsid w:val="00FB1BDD"/>
    <w:rsid w:val="00FC79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646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8B7962"/>
    <w:rPr>
      <w:rFonts w:ascii="Consolas" w:hAnsi="Consolas" w:cs="Consolas"/>
      <w:sz w:val="21"/>
      <w:szCs w:val="21"/>
    </w:rPr>
  </w:style>
  <w:style w:type="character" w:customStyle="1" w:styleId="ProsttextChar">
    <w:name w:val="Prostý text Char"/>
    <w:basedOn w:val="Standardnpsmoodstavce"/>
    <w:link w:val="Prosttext"/>
    <w:rsid w:val="008B7962"/>
    <w:rPr>
      <w:rFonts w:ascii="Consolas" w:hAnsi="Consolas" w:cs="Consolas"/>
      <w:sz w:val="21"/>
      <w:szCs w:val="21"/>
    </w:rPr>
  </w:style>
  <w:style w:type="paragraph" w:customStyle="1" w:styleId="sb0">
    <w:name w:val="sb0"/>
    <w:basedOn w:val="Normln"/>
    <w:rsid w:val="0044091E"/>
    <w:pPr>
      <w:spacing w:before="100" w:beforeAutospacing="1" w:after="100" w:afterAutospacing="1"/>
    </w:pPr>
    <w:rPr>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15443">
      <w:bodyDiv w:val="1"/>
      <w:marLeft w:val="0"/>
      <w:marRight w:val="0"/>
      <w:marTop w:val="0"/>
      <w:marBottom w:val="0"/>
      <w:divBdr>
        <w:top w:val="none" w:sz="0" w:space="0" w:color="auto"/>
        <w:left w:val="none" w:sz="0" w:space="0" w:color="auto"/>
        <w:bottom w:val="none" w:sz="0" w:space="0" w:color="auto"/>
        <w:right w:val="none" w:sz="0" w:space="0" w:color="auto"/>
      </w:divBdr>
      <w:divsChild>
        <w:div w:id="639117715">
          <w:marLeft w:val="0"/>
          <w:marRight w:val="0"/>
          <w:marTop w:val="0"/>
          <w:marBottom w:val="0"/>
          <w:divBdr>
            <w:top w:val="none" w:sz="0" w:space="0" w:color="auto"/>
            <w:left w:val="none" w:sz="0" w:space="0" w:color="auto"/>
            <w:bottom w:val="none" w:sz="0" w:space="0" w:color="auto"/>
            <w:right w:val="none" w:sz="0" w:space="0" w:color="auto"/>
          </w:divBdr>
        </w:div>
      </w:divsChild>
    </w:div>
    <w:div w:id="636302401">
      <w:bodyDiv w:val="1"/>
      <w:marLeft w:val="0"/>
      <w:marRight w:val="0"/>
      <w:marTop w:val="0"/>
      <w:marBottom w:val="0"/>
      <w:divBdr>
        <w:top w:val="none" w:sz="0" w:space="0" w:color="auto"/>
        <w:left w:val="none" w:sz="0" w:space="0" w:color="auto"/>
        <w:bottom w:val="none" w:sz="0" w:space="0" w:color="auto"/>
        <w:right w:val="none" w:sz="0" w:space="0" w:color="auto"/>
      </w:divBdr>
      <w:divsChild>
        <w:div w:id="140735157">
          <w:marLeft w:val="0"/>
          <w:marRight w:val="0"/>
          <w:marTop w:val="0"/>
          <w:marBottom w:val="0"/>
          <w:divBdr>
            <w:top w:val="none" w:sz="0" w:space="0" w:color="auto"/>
            <w:left w:val="none" w:sz="0" w:space="0" w:color="auto"/>
            <w:bottom w:val="none" w:sz="0" w:space="0" w:color="auto"/>
            <w:right w:val="none" w:sz="0" w:space="0" w:color="auto"/>
          </w:divBdr>
        </w:div>
      </w:divsChild>
    </w:div>
    <w:div w:id="791630494">
      <w:bodyDiv w:val="1"/>
      <w:marLeft w:val="0"/>
      <w:marRight w:val="0"/>
      <w:marTop w:val="0"/>
      <w:marBottom w:val="0"/>
      <w:divBdr>
        <w:top w:val="none" w:sz="0" w:space="0" w:color="auto"/>
        <w:left w:val="none" w:sz="0" w:space="0" w:color="auto"/>
        <w:bottom w:val="none" w:sz="0" w:space="0" w:color="auto"/>
        <w:right w:val="none" w:sz="0" w:space="0" w:color="auto"/>
      </w:divBdr>
      <w:divsChild>
        <w:div w:id="189080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49689</Words>
  <Characters>293166</Characters>
  <Application>Microsoft Office Word</Application>
  <DocSecurity>0</DocSecurity>
  <Lines>2443</Lines>
  <Paragraphs>684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User</cp:lastModifiedBy>
  <cp:revision>2</cp:revision>
  <dcterms:created xsi:type="dcterms:W3CDTF">2017-01-24T08:02:00Z</dcterms:created>
  <dcterms:modified xsi:type="dcterms:W3CDTF">2017-01-24T08:02:00Z</dcterms:modified>
</cp:coreProperties>
</file>